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293C8"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3472" behindDoc="0" locked="0" layoutInCell="1" allowOverlap="1" wp14:anchorId="4371D629" wp14:editId="0131B7DE">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013DE" id="Conector recto 36"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6B67725F" wp14:editId="7A9BA597">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46B6" id="Conector recto 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402C79A2" wp14:editId="0543055C">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4D53D" id="Conector recto 3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7731552A" wp14:editId="3A9D15AF">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82AC" id="Conector recto 2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3755A3EE" wp14:editId="6B7EB4A1">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EE775" id="Conector recto 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" strokecolor="#3693ac" strokeweight="1.5pt"/>
            </w:pict>
          </mc:Fallback>
        </mc:AlternateContent>
      </w:r>
      <w:r w:rsidRPr="002970D3">
        <w:rPr>
          <w:noProof/>
          <w:lang w:eastAsia="es-MX"/>
        </w:rPr>
        <w:drawing>
          <wp:anchor distT="0" distB="0" distL="114300" distR="114300" simplePos="0" relativeHeight="251745280" behindDoc="0" locked="0" layoutInCell="1" allowOverlap="1" wp14:anchorId="76E47627" wp14:editId="3595A523">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48ED0A01" wp14:editId="48A59D7B">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D394" id="Rectángulo 480" o:spid="_x0000_s1026" style="position:absolute;margin-left:-4.5pt;margin-top:-86.9pt;width:181.5pt;height:281.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gScwUAALA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0ECE116D" w14:textId="77777777" w:rsidR="006A1B98" w:rsidRDefault="001D620C" w:rsidP="006A1B98">
      <w:pPr>
        <w:rPr>
          <w:rFonts w:ascii="Montserrat" w:eastAsiaTheme="majorEastAsia" w:hAnsi="Montserrat" w:cstheme="majorBidi"/>
          <w:b/>
          <w:bCs/>
          <w:smallCaps/>
          <w:color w:val="651D32"/>
          <w:sz w:val="32"/>
          <w:szCs w:val="32"/>
          <w:lang w:eastAsia="es-MX"/>
        </w:rPr>
      </w:pPr>
      <w:r>
        <w:rPr>
          <w:noProof/>
          <w:lang w:eastAsia="es-MX"/>
        </w:rPr>
        <w:drawing>
          <wp:anchor distT="0" distB="0" distL="114300" distR="114300" simplePos="0" relativeHeight="251755520" behindDoc="1" locked="0" layoutInCell="1" allowOverlap="1" wp14:anchorId="704BF098" wp14:editId="684CC659">
            <wp:simplePos x="0" y="0"/>
            <wp:positionH relativeFrom="margin">
              <wp:posOffset>2495580</wp:posOffset>
            </wp:positionH>
            <wp:positionV relativeFrom="paragraph">
              <wp:posOffset>6181090</wp:posOffset>
            </wp:positionV>
            <wp:extent cx="2076150" cy="902070"/>
            <wp:effectExtent l="0" t="0" r="635" b="0"/>
            <wp:wrapTight wrapText="bothSides">
              <wp:wrapPolygon edited="0">
                <wp:start x="0" y="0"/>
                <wp:lineTo x="0" y="20992"/>
                <wp:lineTo x="21408" y="20992"/>
                <wp:lineTo x="21408" y="0"/>
                <wp:lineTo x="0" y="0"/>
              </wp:wrapPolygon>
            </wp:wrapTight>
            <wp:docPr id="296577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150" cy="90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63FED80A" wp14:editId="4365382B">
                <wp:simplePos x="0" y="0"/>
                <wp:positionH relativeFrom="column">
                  <wp:posOffset>-955675</wp:posOffset>
                </wp:positionH>
                <wp:positionV relativeFrom="paragraph">
                  <wp:posOffset>4401820</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4D22220" w14:textId="77777777" w:rsidR="00E3120E" w:rsidRPr="000E2936" w:rsidRDefault="00E3120E"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E3120E" w:rsidRPr="000E2936" w:rsidRDefault="00E3120E"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type w14:anchorId="63FED80A" id="_x0000_t202" coordsize="21600,21600" o:spt="202" path="m,l,21600r21600,l21600,xe">
                <v:stroke joinstyle="miter"/>
                <v:path gradientshapeok="t" o:connecttype="rect"/>
              </v:shapetype>
              <v:shape id="CuadroTexto 11" o:spid="_x0000_s1026" type="#_x0000_t202" style="position:absolute;left:0;text-align:left;margin-left:-75.25pt;margin-top:346.6pt;width:557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" filled="f" stroked="f">
                <v:textbox style="mso-fit-shape-to-text:t">
                  <w:txbxContent>
                    <w:p w14:paraId="74D22220" w14:textId="77777777" w:rsidR="00E3120E" w:rsidRPr="000E2936" w:rsidRDefault="00E3120E"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E3120E" w:rsidRPr="000E2936" w:rsidRDefault="00E3120E"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14975EB7" wp14:editId="16D0FDC9">
                <wp:simplePos x="0" y="0"/>
                <wp:positionH relativeFrom="column">
                  <wp:posOffset>-38735</wp:posOffset>
                </wp:positionH>
                <wp:positionV relativeFrom="paragraph">
                  <wp:posOffset>2487989</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9C6CB08" w14:textId="03BA8410" w:rsidR="00E3120E" w:rsidRPr="000E2936" w:rsidRDefault="00E3120E" w:rsidP="006A1B98">
                            <w:pPr>
                              <w:pStyle w:val="TDC4"/>
                              <w:rPr>
                                <w:b w:val="0"/>
                                <w:smallCaps w:val="0"/>
                                <w:color w:val="404040" w:themeColor="text1" w:themeTint="BF"/>
                                <w:sz w:val="48"/>
                              </w:rPr>
                            </w:pPr>
                            <w:r>
                              <w:rPr>
                                <w:color w:val="404040" w:themeColor="text1" w:themeTint="BF"/>
                                <w:sz w:val="48"/>
                              </w:rPr>
                              <w:t>Secretaría Ejecutiva del Sistema Estatal de Protección Integral de los Derechos de Niñas, Niños y Adolescentes</w:t>
                            </w:r>
                          </w:p>
                        </w:txbxContent>
                      </wps:txbx>
                      <wps:bodyPr wrap="square" rtlCol="0">
                        <a:spAutoFit/>
                      </wps:bodyPr>
                    </wps:wsp>
                  </a:graphicData>
                </a:graphic>
                <wp14:sizeRelH relativeFrom="margin">
                  <wp14:pctWidth>0</wp14:pctWidth>
                </wp14:sizeRelH>
              </wp:anchor>
            </w:drawing>
          </mc:Choice>
          <mc:Fallback>
            <w:pict>
              <v:shape w14:anchorId="14975EB7" id="_x0000_s1027" type="#_x0000_t202" style="position:absolute;left:0;text-align:left;margin-left:-3.05pt;margin-top:195.9pt;width:411.8pt;height:3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" filled="f" stroked="f">
                <v:textbox style="mso-fit-shape-to-text:t">
                  <w:txbxContent>
                    <w:p w14:paraId="29C6CB08" w14:textId="03BA8410" w:rsidR="00E3120E" w:rsidRPr="000E2936" w:rsidRDefault="00E3120E" w:rsidP="006A1B98">
                      <w:pPr>
                        <w:pStyle w:val="TDC4"/>
                        <w:rPr>
                          <w:b w:val="0"/>
                          <w:smallCaps w:val="0"/>
                          <w:color w:val="404040" w:themeColor="text1" w:themeTint="BF"/>
                          <w:sz w:val="48"/>
                        </w:rPr>
                      </w:pPr>
                      <w:r>
                        <w:rPr>
                          <w:color w:val="404040" w:themeColor="text1" w:themeTint="BF"/>
                          <w:sz w:val="48"/>
                        </w:rPr>
                        <w:t>Secretaría Ejecutiva del Sistema Estatal de Protección Integral de los Derechos de Niñas, Niños y Adolescentes</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793649D7" wp14:editId="24126308">
                <wp:simplePos x="0" y="0"/>
                <wp:positionH relativeFrom="column">
                  <wp:posOffset>-120015</wp:posOffset>
                </wp:positionH>
                <wp:positionV relativeFrom="paragraph">
                  <wp:posOffset>933612</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088D8C41" w14:textId="45D2A49E" w:rsidR="00E3120E" w:rsidRPr="000E2936" w:rsidRDefault="00E3120E" w:rsidP="006A1B98">
                            <w:pPr>
                              <w:pStyle w:val="TDC4"/>
                              <w:rPr>
                                <w:b w:val="0"/>
                                <w:smallCaps w:val="0"/>
                                <w:color w:val="404040" w:themeColor="text1" w:themeTint="BF"/>
                                <w:sz w:val="56"/>
                              </w:rPr>
                            </w:pPr>
                            <w:r>
                              <w:rPr>
                                <w:color w:val="404040" w:themeColor="text1" w:themeTint="BF"/>
                                <w:sz w:val="56"/>
                              </w:rPr>
                              <w:t xml:space="preserve">P019 Protección y Desarrollo Integral de la </w:t>
                            </w:r>
                            <w:r w:rsidR="006B5FBD">
                              <w:rPr>
                                <w:color w:val="404040" w:themeColor="text1" w:themeTint="BF"/>
                                <w:sz w:val="56"/>
                              </w:rPr>
                              <w:t>Infancia</w:t>
                            </w:r>
                          </w:p>
                        </w:txbxContent>
                      </wps:txbx>
                      <wps:bodyPr wrap="square" rtlCol="0">
                        <a:spAutoFit/>
                      </wps:bodyPr>
                    </wps:wsp>
                  </a:graphicData>
                </a:graphic>
                <wp14:sizeRelH relativeFrom="margin">
                  <wp14:pctWidth>0</wp14:pctWidth>
                </wp14:sizeRelH>
              </wp:anchor>
            </w:drawing>
          </mc:Choice>
          <mc:Fallback>
            <w:pict>
              <v:shape w14:anchorId="793649D7" id="_x0000_s1028" type="#_x0000_t202" style="position:absolute;left:0;text-align:left;margin-left:-9.45pt;margin-top:73.5pt;width:414.65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" filled="f" stroked="f">
                <v:textbox style="mso-fit-shape-to-text:t">
                  <w:txbxContent>
                    <w:p w14:paraId="088D8C41" w14:textId="45D2A49E" w:rsidR="00E3120E" w:rsidRPr="000E2936" w:rsidRDefault="00E3120E" w:rsidP="006A1B98">
                      <w:pPr>
                        <w:pStyle w:val="TDC4"/>
                        <w:rPr>
                          <w:b w:val="0"/>
                          <w:smallCaps w:val="0"/>
                          <w:color w:val="404040" w:themeColor="text1" w:themeTint="BF"/>
                          <w:sz w:val="56"/>
                        </w:rPr>
                      </w:pPr>
                      <w:r>
                        <w:rPr>
                          <w:color w:val="404040" w:themeColor="text1" w:themeTint="BF"/>
                          <w:sz w:val="56"/>
                        </w:rPr>
                        <w:t xml:space="preserve">P019 Protección y Desarrollo Integral de la </w:t>
                      </w:r>
                      <w:r w:rsidR="006B5FBD">
                        <w:rPr>
                          <w:color w:val="404040" w:themeColor="text1" w:themeTint="BF"/>
                          <w:sz w:val="56"/>
                        </w:rPr>
                        <w:t>Infancia</w:t>
                      </w:r>
                    </w:p>
                  </w:txbxContent>
                </v:textbox>
              </v:shape>
            </w:pict>
          </mc:Fallback>
        </mc:AlternateContent>
      </w:r>
      <w:r w:rsidR="006A1B98"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56544" behindDoc="0" locked="0" layoutInCell="1" allowOverlap="1" wp14:anchorId="5F72161D" wp14:editId="289B9110">
            <wp:simplePos x="0" y="0"/>
            <wp:positionH relativeFrom="column">
              <wp:posOffset>765175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B98">
        <w:rPr>
          <w:noProof/>
          <w:lang w:eastAsia="es-MX"/>
        </w:rPr>
        <mc:AlternateContent>
          <mc:Choice Requires="wpg">
            <w:drawing>
              <wp:anchor distT="0" distB="0" distL="114300" distR="114300" simplePos="0" relativeHeight="251743232" behindDoc="0" locked="0" layoutInCell="1" allowOverlap="1" wp14:anchorId="15F31DE2" wp14:editId="2ACE158F">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E7F34" id="Grupo 16" o:spid="_x0000_s1026" style="position:absolute;margin-left:-22.2pt;margin-top:622.6pt;width:645.2pt;height:46.25pt;rotation:180;z-index:251743232;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3B3C2903" w14:textId="6AFA11F5" w:rsidR="00730AAC" w:rsidRPr="00681FF4" w:rsidRDefault="00730AAC" w:rsidP="006A1B98">
      <w:pPr>
        <w:rPr>
          <w:rFonts w:ascii="Montserrat" w:eastAsiaTheme="majorEastAsia" w:hAnsi="Montserrat" w:cstheme="majorBidi"/>
          <w:b/>
          <w:bCs/>
          <w:smallCaps/>
          <w:color w:val="651D32"/>
          <w:sz w:val="32"/>
          <w:szCs w:val="32"/>
          <w:lang w:eastAsia="es-MX"/>
        </w:rPr>
        <w:sectPr w:rsidR="00730AAC" w:rsidRPr="00681FF4" w:rsidSect="006A1B98">
          <w:pgSz w:w="12240" w:h="15840" w:code="1"/>
          <w:pgMar w:top="1701" w:right="1701" w:bottom="1134" w:left="2268" w:header="709" w:footer="1117" w:gutter="0"/>
          <w:pgNumType w:start="1"/>
          <w:cols w:space="708"/>
          <w:titlePg/>
          <w:docGrid w:linePitch="360"/>
        </w:sectPr>
      </w:pPr>
    </w:p>
    <w:p w14:paraId="0DFE2B43"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46DE11A" w14:textId="7F36DEBB" w:rsidR="00BE25AD"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3652719" w:history="1">
        <w:r w:rsidR="00BE25AD" w:rsidRPr="003B0C63">
          <w:rPr>
            <w:rStyle w:val="Hipervnculo"/>
            <w:noProof/>
          </w:rPr>
          <w:t>Introducción</w:t>
        </w:r>
        <w:r w:rsidR="00BE25AD">
          <w:rPr>
            <w:noProof/>
            <w:webHidden/>
          </w:rPr>
          <w:tab/>
        </w:r>
        <w:r w:rsidR="00BE25AD">
          <w:rPr>
            <w:noProof/>
            <w:webHidden/>
          </w:rPr>
          <w:fldChar w:fldCharType="begin"/>
        </w:r>
        <w:r w:rsidR="00BE25AD">
          <w:rPr>
            <w:noProof/>
            <w:webHidden/>
          </w:rPr>
          <w:instrText xml:space="preserve"> PAGEREF _Toc203652719 \h </w:instrText>
        </w:r>
        <w:r w:rsidR="00BE25AD">
          <w:rPr>
            <w:noProof/>
            <w:webHidden/>
          </w:rPr>
        </w:r>
        <w:r w:rsidR="00BE25AD">
          <w:rPr>
            <w:noProof/>
            <w:webHidden/>
          </w:rPr>
          <w:fldChar w:fldCharType="separate"/>
        </w:r>
        <w:r w:rsidR="00675146">
          <w:rPr>
            <w:noProof/>
            <w:webHidden/>
          </w:rPr>
          <w:t>2</w:t>
        </w:r>
        <w:r w:rsidR="00BE25AD">
          <w:rPr>
            <w:noProof/>
            <w:webHidden/>
          </w:rPr>
          <w:fldChar w:fldCharType="end"/>
        </w:r>
      </w:hyperlink>
    </w:p>
    <w:p w14:paraId="066154A7" w14:textId="65099CCC" w:rsidR="00BE25AD" w:rsidRDefault="00BE25AD">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652720" w:history="1">
        <w:r w:rsidRPr="003B0C63">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3B0C63">
          <w:rPr>
            <w:rStyle w:val="Hipervnculo"/>
            <w:rFonts w:cs="Times New Roman"/>
            <w:noProof/>
          </w:rPr>
          <w:t>Antecedentes</w:t>
        </w:r>
        <w:r>
          <w:rPr>
            <w:noProof/>
            <w:webHidden/>
          </w:rPr>
          <w:tab/>
        </w:r>
        <w:r>
          <w:rPr>
            <w:noProof/>
            <w:webHidden/>
          </w:rPr>
          <w:fldChar w:fldCharType="begin"/>
        </w:r>
        <w:r>
          <w:rPr>
            <w:noProof/>
            <w:webHidden/>
          </w:rPr>
          <w:instrText xml:space="preserve"> PAGEREF _Toc203652720 \h </w:instrText>
        </w:r>
        <w:r>
          <w:rPr>
            <w:noProof/>
            <w:webHidden/>
          </w:rPr>
        </w:r>
        <w:r>
          <w:rPr>
            <w:noProof/>
            <w:webHidden/>
          </w:rPr>
          <w:fldChar w:fldCharType="separate"/>
        </w:r>
        <w:r w:rsidR="00675146">
          <w:rPr>
            <w:noProof/>
            <w:webHidden/>
          </w:rPr>
          <w:t>3</w:t>
        </w:r>
        <w:r>
          <w:rPr>
            <w:noProof/>
            <w:webHidden/>
          </w:rPr>
          <w:fldChar w:fldCharType="end"/>
        </w:r>
      </w:hyperlink>
    </w:p>
    <w:p w14:paraId="5EF9329A" w14:textId="3D7C4C58" w:rsidR="00BE25AD" w:rsidRDefault="00BE25A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652721" w:history="1">
        <w:r w:rsidRPr="003B0C63">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3B0C63">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_Toc203652721 \h </w:instrText>
        </w:r>
        <w:r>
          <w:rPr>
            <w:noProof/>
            <w:webHidden/>
          </w:rPr>
        </w:r>
        <w:r>
          <w:rPr>
            <w:noProof/>
            <w:webHidden/>
          </w:rPr>
          <w:fldChar w:fldCharType="separate"/>
        </w:r>
        <w:r w:rsidR="00675146">
          <w:rPr>
            <w:noProof/>
            <w:webHidden/>
          </w:rPr>
          <w:t>4</w:t>
        </w:r>
        <w:r>
          <w:rPr>
            <w:noProof/>
            <w:webHidden/>
          </w:rPr>
          <w:fldChar w:fldCharType="end"/>
        </w:r>
      </w:hyperlink>
    </w:p>
    <w:p w14:paraId="19173708" w14:textId="10B33BFA" w:rsidR="00BE25AD" w:rsidRDefault="00BE25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3652722" w:history="1">
        <w:r w:rsidRPr="003B0C63">
          <w:rPr>
            <w:rStyle w:val="Hipervnculo"/>
            <w:noProof/>
          </w:rPr>
          <w:t>A)</w:t>
        </w:r>
        <w:r>
          <w:rPr>
            <w:rFonts w:eastAsiaTheme="minorEastAsia" w:cstheme="minorBidi"/>
            <w:smallCaps w:val="0"/>
            <w:noProof/>
            <w:kern w:val="2"/>
            <w:sz w:val="24"/>
            <w:szCs w:val="24"/>
            <w:lang w:val="es-ES" w:eastAsia="es-ES"/>
            <w14:ligatures w14:val="standardContextual"/>
          </w:rPr>
          <w:tab/>
        </w:r>
        <w:r w:rsidRPr="003B0C63">
          <w:rPr>
            <w:rStyle w:val="Hipervnculo"/>
            <w:noProof/>
          </w:rPr>
          <w:t>Objetivo General</w:t>
        </w:r>
        <w:r>
          <w:rPr>
            <w:noProof/>
            <w:webHidden/>
          </w:rPr>
          <w:tab/>
        </w:r>
        <w:r>
          <w:rPr>
            <w:noProof/>
            <w:webHidden/>
          </w:rPr>
          <w:fldChar w:fldCharType="begin"/>
        </w:r>
        <w:r>
          <w:rPr>
            <w:noProof/>
            <w:webHidden/>
          </w:rPr>
          <w:instrText xml:space="preserve"> PAGEREF _Toc203652722 \h </w:instrText>
        </w:r>
        <w:r>
          <w:rPr>
            <w:noProof/>
            <w:webHidden/>
          </w:rPr>
        </w:r>
        <w:r>
          <w:rPr>
            <w:noProof/>
            <w:webHidden/>
          </w:rPr>
          <w:fldChar w:fldCharType="separate"/>
        </w:r>
        <w:r w:rsidR="00675146">
          <w:rPr>
            <w:noProof/>
            <w:webHidden/>
          </w:rPr>
          <w:t>4</w:t>
        </w:r>
        <w:r>
          <w:rPr>
            <w:noProof/>
            <w:webHidden/>
          </w:rPr>
          <w:fldChar w:fldCharType="end"/>
        </w:r>
      </w:hyperlink>
    </w:p>
    <w:p w14:paraId="2AA6F5C4" w14:textId="6371034C" w:rsidR="00BE25AD" w:rsidRDefault="00BE25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3652723" w:history="1">
        <w:r w:rsidRPr="003B0C63">
          <w:rPr>
            <w:rStyle w:val="Hipervnculo"/>
            <w:noProof/>
          </w:rPr>
          <w:t>B)</w:t>
        </w:r>
        <w:r>
          <w:rPr>
            <w:rFonts w:eastAsiaTheme="minorEastAsia" w:cstheme="minorBidi"/>
            <w:smallCaps w:val="0"/>
            <w:noProof/>
            <w:kern w:val="2"/>
            <w:sz w:val="24"/>
            <w:szCs w:val="24"/>
            <w:lang w:val="es-ES" w:eastAsia="es-ES"/>
            <w14:ligatures w14:val="standardContextual"/>
          </w:rPr>
          <w:tab/>
        </w:r>
        <w:r w:rsidRPr="003B0C63">
          <w:rPr>
            <w:rStyle w:val="Hipervnculo"/>
            <w:noProof/>
          </w:rPr>
          <w:t>Objetivo Específicos</w:t>
        </w:r>
        <w:r>
          <w:rPr>
            <w:noProof/>
            <w:webHidden/>
          </w:rPr>
          <w:tab/>
        </w:r>
        <w:r>
          <w:rPr>
            <w:noProof/>
            <w:webHidden/>
          </w:rPr>
          <w:fldChar w:fldCharType="begin"/>
        </w:r>
        <w:r>
          <w:rPr>
            <w:noProof/>
            <w:webHidden/>
          </w:rPr>
          <w:instrText xml:space="preserve"> PAGEREF _Toc203652723 \h </w:instrText>
        </w:r>
        <w:r>
          <w:rPr>
            <w:noProof/>
            <w:webHidden/>
          </w:rPr>
        </w:r>
        <w:r>
          <w:rPr>
            <w:noProof/>
            <w:webHidden/>
          </w:rPr>
          <w:fldChar w:fldCharType="separate"/>
        </w:r>
        <w:r w:rsidR="00675146">
          <w:rPr>
            <w:noProof/>
            <w:webHidden/>
          </w:rPr>
          <w:t>4</w:t>
        </w:r>
        <w:r>
          <w:rPr>
            <w:noProof/>
            <w:webHidden/>
          </w:rPr>
          <w:fldChar w:fldCharType="end"/>
        </w:r>
      </w:hyperlink>
    </w:p>
    <w:p w14:paraId="622F1B18" w14:textId="4D008509" w:rsidR="00BE25AD" w:rsidRDefault="00BE25A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652724" w:history="1">
        <w:r w:rsidRPr="003B0C63">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3B0C63">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_Toc203652724 \h </w:instrText>
        </w:r>
        <w:r>
          <w:rPr>
            <w:noProof/>
            <w:webHidden/>
          </w:rPr>
        </w:r>
        <w:r>
          <w:rPr>
            <w:noProof/>
            <w:webHidden/>
          </w:rPr>
          <w:fldChar w:fldCharType="separate"/>
        </w:r>
        <w:r w:rsidR="00675146">
          <w:rPr>
            <w:noProof/>
            <w:webHidden/>
          </w:rPr>
          <w:t>4</w:t>
        </w:r>
        <w:r>
          <w:rPr>
            <w:noProof/>
            <w:webHidden/>
          </w:rPr>
          <w:fldChar w:fldCharType="end"/>
        </w:r>
      </w:hyperlink>
    </w:p>
    <w:p w14:paraId="442F5F14" w14:textId="1B87D8C7" w:rsidR="00BE25AD" w:rsidRDefault="00BE25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3652725" w:history="1">
        <w:r w:rsidRPr="003B0C63">
          <w:rPr>
            <w:rStyle w:val="Hipervnculo"/>
            <w:noProof/>
          </w:rPr>
          <w:t>A)</w:t>
        </w:r>
        <w:r>
          <w:rPr>
            <w:rFonts w:eastAsiaTheme="minorEastAsia" w:cstheme="minorBidi"/>
            <w:smallCaps w:val="0"/>
            <w:noProof/>
            <w:kern w:val="2"/>
            <w:sz w:val="24"/>
            <w:szCs w:val="24"/>
            <w:lang w:val="es-ES" w:eastAsia="es-ES"/>
            <w14:ligatures w14:val="standardContextual"/>
          </w:rPr>
          <w:tab/>
        </w:r>
        <w:r w:rsidRPr="003B0C63">
          <w:rPr>
            <w:rStyle w:val="Hipervnculo"/>
            <w:noProof/>
          </w:rPr>
          <w:t>Contenido General</w:t>
        </w:r>
        <w:r>
          <w:rPr>
            <w:noProof/>
            <w:webHidden/>
          </w:rPr>
          <w:tab/>
        </w:r>
        <w:r>
          <w:rPr>
            <w:noProof/>
            <w:webHidden/>
          </w:rPr>
          <w:fldChar w:fldCharType="begin"/>
        </w:r>
        <w:r>
          <w:rPr>
            <w:noProof/>
            <w:webHidden/>
          </w:rPr>
          <w:instrText xml:space="preserve"> PAGEREF _Toc203652725 \h </w:instrText>
        </w:r>
        <w:r>
          <w:rPr>
            <w:noProof/>
            <w:webHidden/>
          </w:rPr>
        </w:r>
        <w:r>
          <w:rPr>
            <w:noProof/>
            <w:webHidden/>
          </w:rPr>
          <w:fldChar w:fldCharType="separate"/>
        </w:r>
        <w:r w:rsidR="00675146">
          <w:rPr>
            <w:noProof/>
            <w:webHidden/>
          </w:rPr>
          <w:t>4</w:t>
        </w:r>
        <w:r>
          <w:rPr>
            <w:noProof/>
            <w:webHidden/>
          </w:rPr>
          <w:fldChar w:fldCharType="end"/>
        </w:r>
      </w:hyperlink>
    </w:p>
    <w:p w14:paraId="685F69AA" w14:textId="5CFEF7C2" w:rsidR="00BE25AD" w:rsidRDefault="00BE25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3652726" w:history="1">
        <w:r w:rsidRPr="003B0C63">
          <w:rPr>
            <w:rStyle w:val="Hipervnculo"/>
            <w:noProof/>
          </w:rPr>
          <w:t>B)</w:t>
        </w:r>
        <w:r>
          <w:rPr>
            <w:rFonts w:eastAsiaTheme="minorEastAsia" w:cstheme="minorBidi"/>
            <w:smallCaps w:val="0"/>
            <w:noProof/>
            <w:kern w:val="2"/>
            <w:sz w:val="24"/>
            <w:szCs w:val="24"/>
            <w:lang w:val="es-ES" w:eastAsia="es-ES"/>
            <w14:ligatures w14:val="standardContextual"/>
          </w:rPr>
          <w:tab/>
        </w:r>
        <w:r w:rsidRPr="003B0C63">
          <w:rPr>
            <w:rStyle w:val="Hipervnculo"/>
            <w:noProof/>
          </w:rPr>
          <w:t>Contenido Específico</w:t>
        </w:r>
        <w:r>
          <w:rPr>
            <w:noProof/>
            <w:webHidden/>
          </w:rPr>
          <w:tab/>
        </w:r>
        <w:r>
          <w:rPr>
            <w:noProof/>
            <w:webHidden/>
          </w:rPr>
          <w:fldChar w:fldCharType="begin"/>
        </w:r>
        <w:r>
          <w:rPr>
            <w:noProof/>
            <w:webHidden/>
          </w:rPr>
          <w:instrText xml:space="preserve"> PAGEREF _Toc203652726 \h </w:instrText>
        </w:r>
        <w:r>
          <w:rPr>
            <w:noProof/>
            <w:webHidden/>
          </w:rPr>
        </w:r>
        <w:r>
          <w:rPr>
            <w:noProof/>
            <w:webHidden/>
          </w:rPr>
          <w:fldChar w:fldCharType="separate"/>
        </w:r>
        <w:r w:rsidR="00675146">
          <w:rPr>
            <w:noProof/>
            <w:webHidden/>
          </w:rPr>
          <w:t>5</w:t>
        </w:r>
        <w:r>
          <w:rPr>
            <w:noProof/>
            <w:webHidden/>
          </w:rPr>
          <w:fldChar w:fldCharType="end"/>
        </w:r>
      </w:hyperlink>
    </w:p>
    <w:p w14:paraId="2F659213" w14:textId="3E0027EA" w:rsidR="00BE25AD" w:rsidRDefault="00BE25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3652727" w:history="1">
        <w:r w:rsidRPr="003B0C63">
          <w:rPr>
            <w:rStyle w:val="Hipervnculo"/>
            <w:noProof/>
          </w:rPr>
          <w:t>C)</w:t>
        </w:r>
        <w:r>
          <w:rPr>
            <w:rFonts w:eastAsiaTheme="minorEastAsia" w:cstheme="minorBidi"/>
            <w:smallCaps w:val="0"/>
            <w:noProof/>
            <w:kern w:val="2"/>
            <w:sz w:val="24"/>
            <w:szCs w:val="24"/>
            <w:lang w:val="es-ES" w:eastAsia="es-ES"/>
            <w14:ligatures w14:val="standardContextual"/>
          </w:rPr>
          <w:tab/>
        </w:r>
        <w:r w:rsidRPr="003B0C63">
          <w:rPr>
            <w:rStyle w:val="Hipervnculo"/>
            <w:noProof/>
          </w:rPr>
          <w:t>Desarrollo</w:t>
        </w:r>
        <w:r>
          <w:rPr>
            <w:noProof/>
            <w:webHidden/>
          </w:rPr>
          <w:tab/>
        </w:r>
        <w:r>
          <w:rPr>
            <w:noProof/>
            <w:webHidden/>
          </w:rPr>
          <w:fldChar w:fldCharType="begin"/>
        </w:r>
        <w:r>
          <w:rPr>
            <w:noProof/>
            <w:webHidden/>
          </w:rPr>
          <w:instrText xml:space="preserve"> PAGEREF _Toc203652727 \h </w:instrText>
        </w:r>
        <w:r>
          <w:rPr>
            <w:noProof/>
            <w:webHidden/>
          </w:rPr>
        </w:r>
        <w:r>
          <w:rPr>
            <w:noProof/>
            <w:webHidden/>
          </w:rPr>
          <w:fldChar w:fldCharType="separate"/>
        </w:r>
        <w:r w:rsidR="00675146">
          <w:rPr>
            <w:noProof/>
            <w:webHidden/>
          </w:rPr>
          <w:t>29</w:t>
        </w:r>
        <w:r>
          <w:rPr>
            <w:noProof/>
            <w:webHidden/>
          </w:rPr>
          <w:fldChar w:fldCharType="end"/>
        </w:r>
      </w:hyperlink>
    </w:p>
    <w:p w14:paraId="66A1AB48" w14:textId="7BA85E19" w:rsidR="00BE25AD" w:rsidRDefault="00BE25A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652728" w:history="1">
        <w:r w:rsidRPr="003B0C63">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3B0C63">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_Toc203652728 \h </w:instrText>
        </w:r>
        <w:r>
          <w:rPr>
            <w:noProof/>
            <w:webHidden/>
          </w:rPr>
        </w:r>
        <w:r>
          <w:rPr>
            <w:noProof/>
            <w:webHidden/>
          </w:rPr>
          <w:fldChar w:fldCharType="separate"/>
        </w:r>
        <w:r w:rsidR="00675146">
          <w:rPr>
            <w:noProof/>
            <w:webHidden/>
          </w:rPr>
          <w:t>30</w:t>
        </w:r>
        <w:r>
          <w:rPr>
            <w:noProof/>
            <w:webHidden/>
          </w:rPr>
          <w:fldChar w:fldCharType="end"/>
        </w:r>
      </w:hyperlink>
    </w:p>
    <w:p w14:paraId="6334D4D4" w14:textId="700E36A5" w:rsidR="00BE25AD" w:rsidRDefault="00BE25A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3652729" w:history="1">
        <w:r w:rsidRPr="003B0C63">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3B0C63">
          <w:rPr>
            <w:rStyle w:val="Hipervnculo"/>
            <w:rFonts w:cs="Times New Roman"/>
            <w:noProof/>
          </w:rPr>
          <w:t>Anexos</w:t>
        </w:r>
        <w:r>
          <w:rPr>
            <w:noProof/>
            <w:webHidden/>
          </w:rPr>
          <w:tab/>
        </w:r>
        <w:r>
          <w:rPr>
            <w:noProof/>
            <w:webHidden/>
          </w:rPr>
          <w:fldChar w:fldCharType="begin"/>
        </w:r>
        <w:r>
          <w:rPr>
            <w:noProof/>
            <w:webHidden/>
          </w:rPr>
          <w:instrText xml:space="preserve"> PAGEREF _Toc203652729 \h </w:instrText>
        </w:r>
        <w:r>
          <w:rPr>
            <w:noProof/>
            <w:webHidden/>
          </w:rPr>
        </w:r>
        <w:r>
          <w:rPr>
            <w:noProof/>
            <w:webHidden/>
          </w:rPr>
          <w:fldChar w:fldCharType="separate"/>
        </w:r>
        <w:r w:rsidR="00675146">
          <w:rPr>
            <w:noProof/>
            <w:webHidden/>
          </w:rPr>
          <w:t>31</w:t>
        </w:r>
        <w:r>
          <w:rPr>
            <w:noProof/>
            <w:webHidden/>
          </w:rPr>
          <w:fldChar w:fldCharType="end"/>
        </w:r>
      </w:hyperlink>
    </w:p>
    <w:p w14:paraId="7CD5A387" w14:textId="528F0A9A" w:rsidR="00BE25AD" w:rsidRDefault="00BE25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652730" w:history="1">
        <w:r w:rsidRPr="003B0C63">
          <w:rPr>
            <w:rStyle w:val="Hipervnculo"/>
            <w:noProof/>
            <w:lang w:val="es-ES"/>
          </w:rPr>
          <w:t>Anexo I</w:t>
        </w:r>
        <w:r>
          <w:rPr>
            <w:noProof/>
            <w:webHidden/>
          </w:rPr>
          <w:tab/>
        </w:r>
        <w:r>
          <w:rPr>
            <w:noProof/>
            <w:webHidden/>
          </w:rPr>
          <w:fldChar w:fldCharType="begin"/>
        </w:r>
        <w:r>
          <w:rPr>
            <w:noProof/>
            <w:webHidden/>
          </w:rPr>
          <w:instrText xml:space="preserve"> PAGEREF _Toc203652730 \h </w:instrText>
        </w:r>
        <w:r>
          <w:rPr>
            <w:noProof/>
            <w:webHidden/>
          </w:rPr>
        </w:r>
        <w:r>
          <w:rPr>
            <w:noProof/>
            <w:webHidden/>
          </w:rPr>
          <w:fldChar w:fldCharType="separate"/>
        </w:r>
        <w:r w:rsidR="00675146">
          <w:rPr>
            <w:noProof/>
            <w:webHidden/>
          </w:rPr>
          <w:t>32</w:t>
        </w:r>
        <w:r>
          <w:rPr>
            <w:noProof/>
            <w:webHidden/>
          </w:rPr>
          <w:fldChar w:fldCharType="end"/>
        </w:r>
      </w:hyperlink>
    </w:p>
    <w:p w14:paraId="2AEF5C11" w14:textId="2F89DE85" w:rsidR="00BE25AD" w:rsidRDefault="00BE25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652731" w:history="1">
        <w:r w:rsidRPr="003B0C63">
          <w:rPr>
            <w:rStyle w:val="Hipervnculo"/>
            <w:noProof/>
            <w:lang w:val="es-ES"/>
          </w:rPr>
          <w:t>Anexo II</w:t>
        </w:r>
        <w:r>
          <w:rPr>
            <w:noProof/>
            <w:webHidden/>
          </w:rPr>
          <w:tab/>
        </w:r>
        <w:r>
          <w:rPr>
            <w:noProof/>
            <w:webHidden/>
          </w:rPr>
          <w:fldChar w:fldCharType="begin"/>
        </w:r>
        <w:r>
          <w:rPr>
            <w:noProof/>
            <w:webHidden/>
          </w:rPr>
          <w:instrText xml:space="preserve"> PAGEREF _Toc203652731 \h </w:instrText>
        </w:r>
        <w:r>
          <w:rPr>
            <w:noProof/>
            <w:webHidden/>
          </w:rPr>
        </w:r>
        <w:r>
          <w:rPr>
            <w:noProof/>
            <w:webHidden/>
          </w:rPr>
          <w:fldChar w:fldCharType="separate"/>
        </w:r>
        <w:r w:rsidR="00675146">
          <w:rPr>
            <w:noProof/>
            <w:webHidden/>
          </w:rPr>
          <w:t>33</w:t>
        </w:r>
        <w:r>
          <w:rPr>
            <w:noProof/>
            <w:webHidden/>
          </w:rPr>
          <w:fldChar w:fldCharType="end"/>
        </w:r>
      </w:hyperlink>
    </w:p>
    <w:p w14:paraId="3BABD2EA" w14:textId="100A9AA4" w:rsidR="00BE25AD" w:rsidRDefault="00BE25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652732" w:history="1">
        <w:r w:rsidRPr="003B0C63">
          <w:rPr>
            <w:rStyle w:val="Hipervnculo"/>
            <w:noProof/>
            <w:lang w:val="es-ES"/>
          </w:rPr>
          <w:t>ANEXO IV.1</w:t>
        </w:r>
        <w:r>
          <w:rPr>
            <w:noProof/>
            <w:webHidden/>
          </w:rPr>
          <w:tab/>
        </w:r>
        <w:r>
          <w:rPr>
            <w:noProof/>
            <w:webHidden/>
          </w:rPr>
          <w:fldChar w:fldCharType="begin"/>
        </w:r>
        <w:r>
          <w:rPr>
            <w:noProof/>
            <w:webHidden/>
          </w:rPr>
          <w:instrText xml:space="preserve"> PAGEREF _Toc203652732 \h </w:instrText>
        </w:r>
        <w:r>
          <w:rPr>
            <w:noProof/>
            <w:webHidden/>
          </w:rPr>
        </w:r>
        <w:r>
          <w:rPr>
            <w:noProof/>
            <w:webHidden/>
          </w:rPr>
          <w:fldChar w:fldCharType="separate"/>
        </w:r>
        <w:r w:rsidR="00675146">
          <w:rPr>
            <w:noProof/>
            <w:webHidden/>
          </w:rPr>
          <w:t>33</w:t>
        </w:r>
        <w:r>
          <w:rPr>
            <w:noProof/>
            <w:webHidden/>
          </w:rPr>
          <w:fldChar w:fldCharType="end"/>
        </w:r>
      </w:hyperlink>
    </w:p>
    <w:p w14:paraId="49C73393" w14:textId="51EF2258" w:rsidR="00BE25AD" w:rsidRDefault="00BE25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3652733" w:history="1">
        <w:r w:rsidRPr="003B0C63">
          <w:rPr>
            <w:rStyle w:val="Hipervnculo"/>
            <w:noProof/>
            <w:lang w:val="es-ES"/>
          </w:rPr>
          <w:t>Anexo V</w:t>
        </w:r>
        <w:r>
          <w:rPr>
            <w:noProof/>
            <w:webHidden/>
          </w:rPr>
          <w:tab/>
        </w:r>
        <w:r>
          <w:rPr>
            <w:noProof/>
            <w:webHidden/>
          </w:rPr>
          <w:fldChar w:fldCharType="begin"/>
        </w:r>
        <w:r>
          <w:rPr>
            <w:noProof/>
            <w:webHidden/>
          </w:rPr>
          <w:instrText xml:space="preserve"> PAGEREF _Toc203652733 \h </w:instrText>
        </w:r>
        <w:r>
          <w:rPr>
            <w:noProof/>
            <w:webHidden/>
          </w:rPr>
        </w:r>
        <w:r>
          <w:rPr>
            <w:noProof/>
            <w:webHidden/>
          </w:rPr>
          <w:fldChar w:fldCharType="separate"/>
        </w:r>
        <w:r w:rsidR="00675146">
          <w:rPr>
            <w:noProof/>
            <w:webHidden/>
          </w:rPr>
          <w:t>34</w:t>
        </w:r>
        <w:r>
          <w:rPr>
            <w:noProof/>
            <w:webHidden/>
          </w:rPr>
          <w:fldChar w:fldCharType="end"/>
        </w:r>
      </w:hyperlink>
    </w:p>
    <w:p w14:paraId="50AC3E2D" w14:textId="7A125CB3" w:rsidR="002B2243" w:rsidRPr="0041084A" w:rsidRDefault="006A6C99" w:rsidP="002B2243">
      <w:pPr>
        <w:rPr>
          <w:rFonts w:cs="Arial"/>
          <w:sz w:val="22"/>
          <w:lang w:eastAsia="es-MX"/>
        </w:rPr>
      </w:pPr>
      <w:r w:rsidRPr="00017D7C">
        <w:rPr>
          <w:rFonts w:cs="Arial"/>
          <w:szCs w:val="20"/>
          <w:lang w:eastAsia="es-MX"/>
        </w:rPr>
        <w:fldChar w:fldCharType="end"/>
      </w:r>
    </w:p>
    <w:p w14:paraId="7ADA327D" w14:textId="77777777" w:rsidR="00345B66" w:rsidRDefault="00345B66" w:rsidP="003000AF">
      <w:pPr>
        <w:pStyle w:val="TtuloTDC"/>
      </w:pPr>
    </w:p>
    <w:p w14:paraId="1FCFE610"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05B9C903" w14:textId="77777777" w:rsidR="006A1B98" w:rsidRDefault="006A1B98" w:rsidP="006A1B98">
      <w:pPr>
        <w:pStyle w:val="Ttulo1"/>
      </w:pPr>
      <w:bookmarkStart w:id="0" w:name="_Toc140228591"/>
      <w:bookmarkStart w:id="1" w:name="_Toc150768563"/>
      <w:bookmarkStart w:id="2" w:name="_Toc203652719"/>
      <w:bookmarkStart w:id="3" w:name="_Toc85545392"/>
      <w:bookmarkStart w:id="4" w:name="_Toc85545439"/>
      <w:r>
        <w:lastRenderedPageBreak/>
        <w:t>Introducción</w:t>
      </w:r>
      <w:bookmarkEnd w:id="0"/>
      <w:bookmarkEnd w:id="1"/>
      <w:bookmarkEnd w:id="2"/>
    </w:p>
    <w:p w14:paraId="4361195C"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F16AAC5" w14:textId="189588F3" w:rsidR="006A1B98" w:rsidRDefault="006A1B98" w:rsidP="006A1B98">
      <w:r w:rsidRPr="00EF6D95">
        <w:t xml:space="preserve">La Evaluación de </w:t>
      </w:r>
      <w:r>
        <w:t>Desempeño</w:t>
      </w:r>
      <w:r w:rsidRPr="00EF6D95">
        <w:t xml:space="preserve"> </w:t>
      </w:r>
      <w:r w:rsidR="001D620C">
        <w:rPr>
          <w:lang w:val="es-ES"/>
        </w:rPr>
        <w:t>2024</w:t>
      </w:r>
      <w:r>
        <w:t xml:space="preserve"> al p</w:t>
      </w:r>
      <w:r w:rsidRPr="00EF6D95">
        <w:t xml:space="preserve">rograma </w:t>
      </w:r>
      <w:r w:rsidR="001D620C">
        <w:t>P019 Protección y Desarrollo Integral de la Infancia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23A24B4B" w14:textId="0F795DCC" w:rsidR="006A1B98" w:rsidRDefault="006A1B98" w:rsidP="006A1B98">
      <w:r>
        <w:t xml:space="preserve">La evaluación fue realizada con información de gabinete proporcionada por </w:t>
      </w:r>
      <w:r w:rsidR="00AE64D1">
        <w:t>SIPINNA</w:t>
      </w:r>
      <w:r>
        <w:t>, la cual consiste en información operativa, documentación normativa, para complementar la documentación entregada.</w:t>
      </w:r>
    </w:p>
    <w:p w14:paraId="242F3C50" w14:textId="4667850C"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 </w:t>
      </w:r>
      <w:r w:rsidR="00863F42">
        <w:t>P019 Protección y Desarrollo Integral de la Infancia</w:t>
      </w:r>
      <w:r>
        <w:t>.</w:t>
      </w:r>
    </w:p>
    <w:p w14:paraId="43298827" w14:textId="532AD276" w:rsidR="006A1B98" w:rsidRDefault="006A1B98" w:rsidP="006A1B98">
      <w:r>
        <w:t xml:space="preserve">El presente documento constituye la evaluación del programa/proyecto antes mencionado, para el ejercicio fiscal </w:t>
      </w:r>
      <w:r w:rsidR="00863F42">
        <w:t>2024</w:t>
      </w:r>
      <w:r>
        <w:t xml:space="preserve">, realizado conforme a los TdR establecidos por el Gobierno del Estado de Sinaloa y que corresponden a los emitidos por la </w:t>
      </w:r>
      <w:r w:rsidRPr="00772E75">
        <w:t>Unidad de Evaluación del Desempeño de SHCP</w:t>
      </w:r>
      <w:r>
        <w:t>.</w:t>
      </w:r>
    </w:p>
    <w:p w14:paraId="2B5917C3" w14:textId="77777777" w:rsidR="006A1B98" w:rsidRDefault="006A1B98">
      <w:pPr>
        <w:spacing w:line="276" w:lineRule="auto"/>
        <w:jc w:val="left"/>
      </w:pPr>
      <w:r>
        <w:br w:type="page"/>
      </w:r>
    </w:p>
    <w:p w14:paraId="13F15448" w14:textId="77777777" w:rsidR="00DE60A6" w:rsidRPr="00CA04EA" w:rsidRDefault="00DE60A6" w:rsidP="00B70784">
      <w:r w:rsidRPr="00CA04EA">
        <w:rPr>
          <w:noProof/>
          <w:lang w:eastAsia="es-MX"/>
        </w:rPr>
        <w:lastRenderedPageBreak/>
        <mc:AlternateContent>
          <mc:Choice Requires="wps">
            <w:drawing>
              <wp:inline distT="0" distB="0" distL="0" distR="0" wp14:anchorId="3F1DDA1A" wp14:editId="7744F866">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8AFF0D1" w14:textId="77777777" w:rsidR="00E3120E" w:rsidRPr="009A0B69" w:rsidRDefault="00E3120E" w:rsidP="00B9117C">
                            <w:pPr>
                              <w:pStyle w:val="Ttulo1"/>
                              <w:numPr>
                                <w:ilvl w:val="0"/>
                                <w:numId w:val="7"/>
                              </w:numPr>
                              <w:jc w:val="left"/>
                              <w:rPr>
                                <w:rFonts w:cs="Times New Roman"/>
                                <w:szCs w:val="22"/>
                              </w:rPr>
                            </w:pPr>
                            <w:bookmarkStart w:id="5" w:name="_Toc203652720"/>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 w14:anchorId="3F1DDA1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8AFF0D1" w14:textId="77777777" w:rsidR="00E3120E" w:rsidRPr="009A0B69" w:rsidRDefault="00E3120E" w:rsidP="00B9117C">
                      <w:pPr>
                        <w:pStyle w:val="Ttulo1"/>
                        <w:numPr>
                          <w:ilvl w:val="0"/>
                          <w:numId w:val="7"/>
                        </w:numPr>
                        <w:jc w:val="left"/>
                        <w:rPr>
                          <w:rFonts w:cs="Times New Roman"/>
                          <w:szCs w:val="22"/>
                        </w:rPr>
                      </w:pPr>
                      <w:bookmarkStart w:id="6" w:name="_Toc203652720"/>
                      <w:r w:rsidRPr="009A0B69">
                        <w:rPr>
                          <w:rFonts w:cs="Times New Roman"/>
                          <w:szCs w:val="22"/>
                        </w:rPr>
                        <w:t>Antecedentes</w:t>
                      </w:r>
                      <w:bookmarkEnd w:id="6"/>
                    </w:p>
                  </w:txbxContent>
                </v:textbox>
                <w10:anchorlock/>
              </v:shape>
            </w:pict>
          </mc:Fallback>
        </mc:AlternateContent>
      </w:r>
    </w:p>
    <w:p w14:paraId="23BD70C6" w14:textId="77777777" w:rsidR="00863F42" w:rsidRDefault="00863F42" w:rsidP="00863F42">
      <w:r>
        <w:t xml:space="preserve">La creación del Sistema de Protección Integral de los Derechos de Niñas, Niños y Adolescentes (SIPINNA), fue mandatado por la Ley General de Derechos de Niñas, Niños y Adolescentes de 2014 a efecto de que el Estado Mexicano en sus tres órdenes de gobierno debía de cumplir con la responsabilidad de garantizar la protección, prevención y restitución integral de los derechos humanos de niñas, niños y adolescentes. </w:t>
      </w:r>
    </w:p>
    <w:p w14:paraId="359C164D" w14:textId="77777777" w:rsidR="00863F42" w:rsidRDefault="00863F42" w:rsidP="00863F42">
      <w:r>
        <w:t>El 5 de abril del año 2016 entró en funciones la Secretaría Ejecutiva del SIPINNA Estatal Sinaloa como una entidad de coordinación interinstitucional para la implementación de políticas, instrumentos, procedimientos, servicios y acciones orientadas a garantizar el pleno goce, ejercicio, respeto, protección, promoción, restitución y defensa de los derechos humanos de la niñez y adolescencia.</w:t>
      </w:r>
    </w:p>
    <w:p w14:paraId="2C3B09BA" w14:textId="40104E8E" w:rsidR="004C108A" w:rsidRPr="004E0AD4" w:rsidRDefault="00863F42" w:rsidP="00863F42">
      <w:r>
        <w:t>Consolidando la protección y garantía de los derechos de la niñez y adolescencia en nuestro Estado se ha trabajado en coordinación con las Secretarías Ejecutivas de los 20 Sistemas Municipales, mediante los cuales se fomentan actividades formativas, espacios de reflexión y programas educativos que contribuyen al fortalecimiento del desarrollo integral de la niñez y adolescencia. De igual manera, se fomenta la elaboración de programas sectoriales y la incidencia en políticas públicas, así como, en las acciones emprendidas por las entidades de la administración pública local.</w:t>
      </w:r>
    </w:p>
    <w:p w14:paraId="6FF0E78E" w14:textId="77777777" w:rsidR="004C108A" w:rsidRPr="00B70784" w:rsidRDefault="004C108A" w:rsidP="004C108A">
      <w:pPr>
        <w:rPr>
          <w:rFonts w:eastAsiaTheme="majorEastAsia" w:cstheme="majorBidi"/>
          <w:b/>
          <w:bCs/>
          <w:color w:val="365F91" w:themeColor="accent1" w:themeShade="BF"/>
        </w:rPr>
      </w:pPr>
      <w:r w:rsidRPr="00B70784">
        <w:br w:type="page"/>
      </w:r>
    </w:p>
    <w:p w14:paraId="07F01B44"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2BFA62E8" wp14:editId="3FB12FE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FA057B9" w14:textId="77777777" w:rsidR="00E3120E" w:rsidRPr="009A0B69" w:rsidRDefault="00E3120E" w:rsidP="00B9117C">
                            <w:pPr>
                              <w:pStyle w:val="Ttulo1"/>
                              <w:numPr>
                                <w:ilvl w:val="0"/>
                                <w:numId w:val="7"/>
                              </w:numPr>
                              <w:jc w:val="left"/>
                              <w:rPr>
                                <w:rFonts w:cs="Times New Roman"/>
                                <w:szCs w:val="22"/>
                              </w:rPr>
                            </w:pPr>
                            <w:bookmarkStart w:id="24" w:name="_Toc203652721"/>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2BFA62E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FA057B9" w14:textId="77777777" w:rsidR="00E3120E" w:rsidRPr="009A0B69" w:rsidRDefault="00E3120E" w:rsidP="00B9117C">
                      <w:pPr>
                        <w:pStyle w:val="Ttulo1"/>
                        <w:numPr>
                          <w:ilvl w:val="0"/>
                          <w:numId w:val="7"/>
                        </w:numPr>
                        <w:jc w:val="left"/>
                        <w:rPr>
                          <w:rFonts w:cs="Times New Roman"/>
                          <w:szCs w:val="22"/>
                        </w:rPr>
                      </w:pPr>
                      <w:bookmarkStart w:id="25" w:name="_Toc203652721"/>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2152A9BD" w14:textId="77777777" w:rsidR="00DE60A6" w:rsidRDefault="00BD2FB6" w:rsidP="00B9117C">
      <w:pPr>
        <w:pStyle w:val="Ttulo2"/>
        <w:numPr>
          <w:ilvl w:val="0"/>
          <w:numId w:val="3"/>
        </w:numPr>
      </w:pPr>
      <w:bookmarkStart w:id="26" w:name="_Toc203652722"/>
      <w:bookmarkStart w:id="27" w:name="_Toc85630262"/>
      <w:bookmarkStart w:id="28" w:name="_Toc85630292"/>
      <w:bookmarkStart w:id="29" w:name="_Toc85707980"/>
      <w:bookmarkStart w:id="30" w:name="_Toc85708356"/>
      <w:bookmarkStart w:id="31" w:name="_Toc85711230"/>
      <w:bookmarkEnd w:id="3"/>
      <w:bookmarkEnd w:id="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26"/>
    </w:p>
    <w:p w14:paraId="7B468DAD" w14:textId="2F88BCE9" w:rsidR="00275114" w:rsidRPr="00CA04EA" w:rsidRDefault="00275114" w:rsidP="00EB47FB">
      <w:pPr>
        <w:rPr>
          <w:lang w:val="es-ES"/>
        </w:rPr>
      </w:pPr>
      <w:r w:rsidRPr="00CA04EA">
        <w:rPr>
          <w:lang w:val="es-ES"/>
        </w:rPr>
        <w:t xml:space="preserve">Contar con una valoración del desempeño de </w:t>
      </w:r>
      <w:r w:rsidR="00863F42" w:rsidRPr="00863F42">
        <w:rPr>
          <w:lang w:val="es-ES"/>
        </w:rPr>
        <w:t>P019 Protección y Desarrollo Integral de la Infancia</w:t>
      </w:r>
      <w:r w:rsidRPr="00CA04EA">
        <w:rPr>
          <w:lang w:val="es-ES"/>
        </w:rPr>
        <w:t xml:space="preserve"> en su ejercicio fiscal </w:t>
      </w:r>
      <w:r w:rsidR="00E72195">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5CB613C4" w14:textId="77777777" w:rsidR="00537088" w:rsidRPr="00CA04EA" w:rsidRDefault="00537088" w:rsidP="00B9117C">
      <w:pPr>
        <w:pStyle w:val="Ttulo2"/>
        <w:numPr>
          <w:ilvl w:val="0"/>
          <w:numId w:val="3"/>
        </w:numPr>
      </w:pPr>
      <w:bookmarkStart w:id="32" w:name="_Toc203652723"/>
      <w:bookmarkStart w:id="33" w:name="_Toc85630263"/>
      <w:bookmarkStart w:id="34" w:name="_Toc85630293"/>
      <w:bookmarkStart w:id="35" w:name="_Toc85707981"/>
      <w:bookmarkStart w:id="36" w:name="_Toc85708357"/>
      <w:bookmarkStart w:id="37" w:name="_Toc85711231"/>
      <w:bookmarkEnd w:id="27"/>
      <w:bookmarkEnd w:id="28"/>
      <w:bookmarkEnd w:id="29"/>
      <w:bookmarkEnd w:id="30"/>
      <w:bookmarkEnd w:id="31"/>
      <w:r w:rsidRPr="00CA04EA">
        <w:t xml:space="preserve">Objetivo </w:t>
      </w:r>
      <w:r w:rsidR="00D06A0D">
        <w:t>Específicos</w:t>
      </w:r>
      <w:bookmarkEnd w:id="32"/>
    </w:p>
    <w:bookmarkEnd w:id="33"/>
    <w:bookmarkEnd w:id="34"/>
    <w:bookmarkEnd w:id="35"/>
    <w:bookmarkEnd w:id="36"/>
    <w:bookmarkEnd w:id="37"/>
    <w:p w14:paraId="50213206" w14:textId="6A0CA1C1"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E72195">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2488F8A2" w14:textId="4532F213"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E72195">
        <w:rPr>
          <w:lang w:val="es-ES"/>
        </w:rPr>
        <w:t>2024</w:t>
      </w:r>
      <w:r w:rsidRPr="00CA04EA">
        <w:rPr>
          <w:lang w:val="es-ES"/>
        </w:rPr>
        <w:t>, respecto de años anteriores y el avance en relación con las metas establecidas</w:t>
      </w:r>
      <w:r w:rsidR="00D06A0D">
        <w:rPr>
          <w:lang w:val="es-ES"/>
        </w:rPr>
        <w:t>;</w:t>
      </w:r>
    </w:p>
    <w:p w14:paraId="35B71A45"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4C77A47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24EDCD3D"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51E76CBC"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36433E64" w14:textId="77777777" w:rsidR="00537088" w:rsidRPr="00CA04EA" w:rsidRDefault="00537088" w:rsidP="00537088">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0B869D2A" wp14:editId="4648003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3C1E335" w14:textId="77777777" w:rsidR="00E3120E" w:rsidRPr="009A0B69" w:rsidRDefault="00E3120E" w:rsidP="00B9117C">
                            <w:pPr>
                              <w:pStyle w:val="Ttulo1"/>
                              <w:numPr>
                                <w:ilvl w:val="0"/>
                                <w:numId w:val="7"/>
                              </w:numPr>
                              <w:jc w:val="left"/>
                              <w:rPr>
                                <w:rFonts w:cs="Times New Roman"/>
                                <w:szCs w:val="22"/>
                              </w:rPr>
                            </w:pPr>
                            <w:bookmarkStart w:id="55" w:name="_Toc203652724"/>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0B869D2A"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3C1E335" w14:textId="77777777" w:rsidR="00E3120E" w:rsidRPr="009A0B69" w:rsidRDefault="00E3120E" w:rsidP="00B9117C">
                      <w:pPr>
                        <w:pStyle w:val="Ttulo1"/>
                        <w:numPr>
                          <w:ilvl w:val="0"/>
                          <w:numId w:val="7"/>
                        </w:numPr>
                        <w:jc w:val="left"/>
                        <w:rPr>
                          <w:rFonts w:cs="Times New Roman"/>
                          <w:szCs w:val="22"/>
                        </w:rPr>
                      </w:pPr>
                      <w:bookmarkStart w:id="56" w:name="_Toc203652724"/>
                      <w:r>
                        <w:rPr>
                          <w:rFonts w:cs="Times New Roman"/>
                          <w:szCs w:val="22"/>
                        </w:rPr>
                        <w:t>Esquema de la Evaluación de Desempeño</w:t>
                      </w:r>
                      <w:bookmarkEnd w:id="56"/>
                    </w:p>
                  </w:txbxContent>
                </v:textbox>
                <w10:anchorlock/>
              </v:shape>
            </w:pict>
          </mc:Fallback>
        </mc:AlternateContent>
      </w:r>
    </w:p>
    <w:p w14:paraId="4CBD50DA" w14:textId="77777777" w:rsidR="00537088" w:rsidRPr="00CA04EA" w:rsidRDefault="00537088" w:rsidP="00B9117C">
      <w:pPr>
        <w:pStyle w:val="Ttulo2"/>
        <w:numPr>
          <w:ilvl w:val="0"/>
          <w:numId w:val="4"/>
        </w:numPr>
      </w:pPr>
      <w:bookmarkStart w:id="57" w:name="_Toc203652725"/>
      <w:bookmarkStart w:id="58" w:name="_Toc85630265"/>
      <w:bookmarkStart w:id="59" w:name="_Toc85630295"/>
      <w:bookmarkStart w:id="60" w:name="_Toc85707984"/>
      <w:bookmarkStart w:id="61" w:name="_Toc85708360"/>
      <w:bookmarkStart w:id="62" w:name="_Toc8571123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57"/>
    </w:p>
    <w:bookmarkEnd w:id="58"/>
    <w:bookmarkEnd w:id="59"/>
    <w:bookmarkEnd w:id="60"/>
    <w:bookmarkEnd w:id="61"/>
    <w:bookmarkEnd w:id="62"/>
    <w:p w14:paraId="15D3A2D3"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731A342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4F4F51D2" w14:textId="77777777" w:rsidR="00537088" w:rsidRPr="00CA04EA" w:rsidRDefault="00537088" w:rsidP="00B9117C">
      <w:pPr>
        <w:pStyle w:val="Ttulo3"/>
        <w:numPr>
          <w:ilvl w:val="0"/>
          <w:numId w:val="6"/>
        </w:numPr>
        <w:spacing w:after="120"/>
        <w:ind w:left="714" w:hanging="357"/>
      </w:pPr>
      <w:bookmarkStart w:id="63" w:name="_Toc85630266"/>
      <w:bookmarkStart w:id="64" w:name="_Toc85630296"/>
      <w:bookmarkStart w:id="65" w:name="_Toc85707985"/>
      <w:bookmarkStart w:id="66" w:name="_Toc85708361"/>
      <w:bookmarkStart w:id="67" w:name="_Toc85711235"/>
      <w:r w:rsidRPr="00CA04EA">
        <w:t>Resultados finales del programa</w:t>
      </w:r>
      <w:r w:rsidR="00AF6EF9">
        <w:t>:</w:t>
      </w:r>
    </w:p>
    <w:bookmarkEnd w:id="63"/>
    <w:bookmarkEnd w:id="64"/>
    <w:bookmarkEnd w:id="65"/>
    <w:bookmarkEnd w:id="66"/>
    <w:bookmarkEnd w:id="67"/>
    <w:p w14:paraId="3102D229" w14:textId="35636E5B"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E72195">
        <w:rPr>
          <w:lang w:val="es-ES"/>
        </w:rPr>
        <w:t>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544545CF" w14:textId="77777777" w:rsidR="00B54588" w:rsidRPr="00CA04EA" w:rsidRDefault="00537088" w:rsidP="00B9117C">
      <w:pPr>
        <w:pStyle w:val="Ttulo3"/>
        <w:numPr>
          <w:ilvl w:val="0"/>
          <w:numId w:val="6"/>
        </w:numPr>
        <w:spacing w:after="120"/>
        <w:ind w:left="714" w:hanging="357"/>
      </w:pPr>
      <w:r w:rsidRPr="00CA04EA">
        <w:t>Productos</w:t>
      </w:r>
      <w:r w:rsidR="00AF6EF9">
        <w:t>:</w:t>
      </w:r>
    </w:p>
    <w:p w14:paraId="00940B04"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4A7752BF" w14:textId="77777777" w:rsidR="00537088" w:rsidRPr="00CA04EA" w:rsidRDefault="00537088" w:rsidP="00B9117C">
      <w:pPr>
        <w:pStyle w:val="Ttulo3"/>
        <w:numPr>
          <w:ilvl w:val="0"/>
          <w:numId w:val="6"/>
        </w:numPr>
        <w:spacing w:after="120"/>
        <w:ind w:left="714" w:hanging="357"/>
      </w:pPr>
      <w:r w:rsidRPr="00CA04EA">
        <w:t>Identificar Indicador Sectorial</w:t>
      </w:r>
      <w:r w:rsidR="00AF6EF9">
        <w:t>:</w:t>
      </w:r>
    </w:p>
    <w:p w14:paraId="5EAE4F5D"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60279041" w14:textId="77777777" w:rsidR="00537088" w:rsidRPr="00CA04EA" w:rsidRDefault="00537088" w:rsidP="00B9117C">
      <w:pPr>
        <w:pStyle w:val="Ttulo3"/>
        <w:numPr>
          <w:ilvl w:val="0"/>
          <w:numId w:val="6"/>
        </w:numPr>
        <w:spacing w:after="120"/>
        <w:ind w:left="714" w:hanging="357"/>
      </w:pPr>
      <w:r w:rsidRPr="00CA04EA">
        <w:t>Seguimiento a los aspectos susceptibles de mejora</w:t>
      </w:r>
      <w:r w:rsidR="00AF6EF9">
        <w:t>:</w:t>
      </w:r>
    </w:p>
    <w:p w14:paraId="68D5F5E9"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7347E5DA" w14:textId="77777777" w:rsidR="00EB47FB" w:rsidRPr="00CA04EA" w:rsidRDefault="00537088" w:rsidP="00B9117C">
      <w:pPr>
        <w:pStyle w:val="Ttulo3"/>
        <w:numPr>
          <w:ilvl w:val="0"/>
          <w:numId w:val="6"/>
        </w:numPr>
        <w:spacing w:after="120"/>
        <w:ind w:left="714" w:hanging="357"/>
      </w:pPr>
      <w:r w:rsidRPr="00CA04EA">
        <w:t>Cobertura del programa</w:t>
      </w:r>
      <w:r w:rsidR="00045F0D" w:rsidRPr="00CA04EA">
        <w:t xml:space="preserve">: </w:t>
      </w:r>
    </w:p>
    <w:p w14:paraId="2849BFDA"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3051D827" w14:textId="56B87CD2"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E72195">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37D9B01F" w14:textId="77777777" w:rsidR="00537088" w:rsidRPr="00CA04EA" w:rsidRDefault="00537088" w:rsidP="00B9117C">
      <w:pPr>
        <w:pStyle w:val="Ttulo2"/>
        <w:numPr>
          <w:ilvl w:val="0"/>
          <w:numId w:val="4"/>
        </w:numPr>
        <w:ind w:left="714" w:hanging="357"/>
      </w:pPr>
      <w:bookmarkStart w:id="68" w:name="_Toc203652726"/>
      <w:bookmarkStart w:id="69" w:name="_Toc85630271"/>
      <w:bookmarkStart w:id="70" w:name="_Toc85630301"/>
      <w:bookmarkStart w:id="71" w:name="_Toc85707990"/>
      <w:bookmarkStart w:id="72" w:name="_Toc85708366"/>
      <w:bookmarkStart w:id="73" w:name="_Toc85711240"/>
      <w:r w:rsidRPr="00CA04EA">
        <w:t>Contenido Específico</w:t>
      </w:r>
      <w:bookmarkEnd w:id="68"/>
    </w:p>
    <w:bookmarkEnd w:id="69"/>
    <w:bookmarkEnd w:id="70"/>
    <w:bookmarkEnd w:id="71"/>
    <w:bookmarkEnd w:id="72"/>
    <w:bookmarkEnd w:id="73"/>
    <w:p w14:paraId="354660CA"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67FC02D1"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4A04F92C"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3BD7E061"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63C7C972"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Seguimiento a Aspectos Susceptibles de Mejora</w:t>
      </w:r>
    </w:p>
    <w:p w14:paraId="0287FCF3"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Conclusiones de la Evaluación</w:t>
      </w:r>
    </w:p>
    <w:p w14:paraId="35FFA449" w14:textId="77777777" w:rsidR="00325CBD" w:rsidRPr="00CA04EA" w:rsidRDefault="00325CBD" w:rsidP="006A1534">
      <w:pPr>
        <w:pStyle w:val="Prrafodelista"/>
        <w:numPr>
          <w:ilvl w:val="0"/>
          <w:numId w:val="2"/>
        </w:numPr>
        <w:spacing w:line="360" w:lineRule="auto"/>
        <w:rPr>
          <w:rFonts w:cstheme="minorHAnsi"/>
        </w:rPr>
      </w:pPr>
      <w:r w:rsidRPr="00CA04EA">
        <w:rPr>
          <w:rFonts w:cstheme="minorHAnsi"/>
        </w:rPr>
        <w:t>Datos del proveedor adjudicado</w:t>
      </w:r>
    </w:p>
    <w:p w14:paraId="75CF3764" w14:textId="77777777" w:rsidR="00396759" w:rsidRPr="00CA04EA" w:rsidRDefault="00396759" w:rsidP="00B9117C">
      <w:pPr>
        <w:pStyle w:val="Ttulo3"/>
        <w:numPr>
          <w:ilvl w:val="0"/>
          <w:numId w:val="5"/>
        </w:numPr>
      </w:pPr>
      <w:r w:rsidRPr="00CA04EA">
        <w:lastRenderedPageBreak/>
        <w:t>Datos Generales</w:t>
      </w:r>
    </w:p>
    <w:p w14:paraId="69C6CCD4" w14:textId="35B1EBFB" w:rsidR="00DD5273" w:rsidRPr="00DD5273" w:rsidRDefault="00460D05" w:rsidP="00DD5273">
      <w:pPr>
        <w:rPr>
          <w:lang w:val="es-ES"/>
        </w:rPr>
      </w:pPr>
      <w:bookmarkStart w:id="74" w:name="_Hlk180351654"/>
      <w:r w:rsidRPr="00DD5273">
        <w:rPr>
          <w:b/>
          <w:bCs/>
          <w:lang w:val="es-ES"/>
        </w:rPr>
        <w:t>Antecedentes</w:t>
      </w:r>
      <w:r w:rsidR="00C85F49">
        <w:rPr>
          <w:b/>
          <w:bCs/>
          <w:lang w:val="es-ES"/>
        </w:rPr>
        <w:t>:</w:t>
      </w:r>
      <w:r w:rsidRPr="00DD5273">
        <w:rPr>
          <w:lang w:val="es-ES"/>
        </w:rPr>
        <w:t xml:space="preserve"> </w:t>
      </w:r>
      <w:r w:rsidR="00C85F49">
        <w:rPr>
          <w:lang w:val="es-ES"/>
        </w:rPr>
        <w:t>A</w:t>
      </w:r>
      <w:r w:rsidR="00DD5273" w:rsidRPr="00DD5273">
        <w:rPr>
          <w:lang w:val="es-ES"/>
        </w:rPr>
        <w:t xml:space="preserve">l ratificar el gobierno de México la Convención Sobre los Derechos del Niño el 21 de septiembre de 1990, reconoció que todas las niñas, niños y adolescentes, sin ninguna excepción, tienen derechos. Por tal motivo, insta al Estado a implementar el Sistema Nacional de Protección Integral y a velar por que cuente con los recursos humanos, técnicos y financieros necesarios para su correcto funcionamiento. </w:t>
      </w:r>
    </w:p>
    <w:p w14:paraId="22801317" w14:textId="77777777" w:rsidR="00DD5273" w:rsidRPr="00DD5273" w:rsidRDefault="00DD5273" w:rsidP="00DD5273">
      <w:pPr>
        <w:rPr>
          <w:lang w:val="es-ES"/>
        </w:rPr>
      </w:pPr>
      <w:r w:rsidRPr="00DD5273">
        <w:rPr>
          <w:lang w:val="es-ES"/>
        </w:rPr>
        <w:t>El Sistema de Protección Integral de Niñas, Niños y Adolescentes, fue mandatado por la Ley General de Derechos de Niñas, Niños y Adolescentes de 2014 a efecto de que el Estado (en sus tres órdenes de gobierno) cumpla con su responsabilidad de garantizar la protección, prevención y restitución integrales de los derechos humanos de niñas, niños y adolescentes que hayan sido vulnerados. (Art 1. Fracción III, LGDNNA).</w:t>
      </w:r>
    </w:p>
    <w:p w14:paraId="2ABBAF69" w14:textId="77777777" w:rsidR="00DD5273" w:rsidRPr="00DD5273" w:rsidRDefault="00DD5273" w:rsidP="00DD5273">
      <w:pPr>
        <w:rPr>
          <w:lang w:val="es-ES"/>
        </w:rPr>
      </w:pPr>
      <w:r w:rsidRPr="00DD5273">
        <w:rPr>
          <w:lang w:val="es-ES"/>
        </w:rPr>
        <w:t xml:space="preserve">De acuerdo con el artículo 109, de la Ley Estatal de los Derechos de las Niñas, Niños y Adolescentes, la coordinación operativa del Sistema Estatal de Protección Integral recaerá en un órgano administrativo desconcentrado de la Secretaría General de Gobierno, que ejercerá las funciones de Secretaría Ejecutiva. </w:t>
      </w:r>
    </w:p>
    <w:p w14:paraId="1E8E1EEA" w14:textId="5DCCC50D" w:rsidR="00460D05" w:rsidRDefault="00DD5273" w:rsidP="00DD5273">
      <w:pPr>
        <w:rPr>
          <w:lang w:val="es-ES"/>
        </w:rPr>
      </w:pPr>
      <w:r w:rsidRPr="00DD5273">
        <w:rPr>
          <w:lang w:val="es-ES"/>
        </w:rPr>
        <w:t>El 5 de abril del año 2016 se instala el Sistema Estatal de Protección Integral de los Derechos de las Niñas, Niños y Adolescentes y entra en funciones la Secretaría Ejecutiva del Sistema de Protección Integral de los Derechos de las Niñas, Niños y Adolescente del Estado de Sinaloa como una entidad de coordinación interinstitucional para la promoción de políticas, instrumentos, procedimientos, servicios y acciones orientadas a garantizar el pleno goce, ejercicio, respeto, protección, restitución y defensa de los derechos humanos de la niñez y adolescencia.</w:t>
      </w:r>
    </w:p>
    <w:p w14:paraId="4960E02D" w14:textId="77777777" w:rsidR="004143C4" w:rsidRDefault="004143C4" w:rsidP="004143C4">
      <w:r>
        <w:t xml:space="preserve">La Secretaría Ejecutiva del SIPINNA Estatal Sinaloa cumple con sus funciones mediante las cuatro direcciones operativas a su cargo, Secretaría Técnica, Dirección de Políticas Públicas y Vinculación, Dirección de consultoría Jurídica, Dirección de Capacitación e Investigación y un departamento adjunto a la Secretaría Ejecutiva destinado a la implementación de la ENAPI en Sinaloa, a continuación, se presenta el organigrama que corresponde a esta dependencia. </w:t>
      </w:r>
    </w:p>
    <w:p w14:paraId="2484FFC2" w14:textId="77777777" w:rsidR="004143C4" w:rsidRDefault="004143C4" w:rsidP="004143C4">
      <w:pPr>
        <w:spacing w:after="0" w:line="240" w:lineRule="auto"/>
        <w:jc w:val="center"/>
      </w:pPr>
      <w:r>
        <w:rPr>
          <w:noProof/>
          <w:lang w:eastAsia="es-MX"/>
        </w:rPr>
        <w:lastRenderedPageBreak/>
        <w:drawing>
          <wp:anchor distT="0" distB="0" distL="114300" distR="114300" simplePos="0" relativeHeight="251757568" behindDoc="0" locked="0" layoutInCell="1" allowOverlap="1" wp14:anchorId="469E9294" wp14:editId="1F3F891C">
            <wp:simplePos x="0" y="0"/>
            <wp:positionH relativeFrom="column">
              <wp:posOffset>-404407</wp:posOffset>
            </wp:positionH>
            <wp:positionV relativeFrom="paragraph">
              <wp:posOffset>0</wp:posOffset>
            </wp:positionV>
            <wp:extent cx="6464935" cy="4326890"/>
            <wp:effectExtent l="0" t="0" r="0" b="0"/>
            <wp:wrapSquare wrapText="bothSides"/>
            <wp:docPr id="59787829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78296" name="Imagen 597878296"/>
                    <pic:cNvPicPr/>
                  </pic:nvPicPr>
                  <pic:blipFill>
                    <a:blip r:embed="rId16">
                      <a:extLst>
                        <a:ext uri="{28A0092B-C50C-407E-A947-70E740481C1C}">
                          <a14:useLocalDpi xmlns:a14="http://schemas.microsoft.com/office/drawing/2010/main" val="0"/>
                        </a:ext>
                      </a:extLst>
                    </a:blip>
                    <a:stretch>
                      <a:fillRect/>
                    </a:stretch>
                  </pic:blipFill>
                  <pic:spPr>
                    <a:xfrm>
                      <a:off x="0" y="0"/>
                      <a:ext cx="6464935" cy="4326890"/>
                    </a:xfrm>
                    <a:prstGeom prst="rect">
                      <a:avLst/>
                    </a:prstGeom>
                  </pic:spPr>
                </pic:pic>
              </a:graphicData>
            </a:graphic>
            <wp14:sizeRelH relativeFrom="margin">
              <wp14:pctWidth>0</wp14:pctWidth>
            </wp14:sizeRelH>
            <wp14:sizeRelV relativeFrom="margin">
              <wp14:pctHeight>0</wp14:pctHeight>
            </wp14:sizeRelV>
          </wp:anchor>
        </w:drawing>
      </w:r>
    </w:p>
    <w:p w14:paraId="1D546E0D" w14:textId="65DA73BC" w:rsidR="004143C4" w:rsidRDefault="004143C4" w:rsidP="004143C4">
      <w:r>
        <w:t>Además, la Secretaría Ejecutiva colabora estrechamente con diversas instancias públicas y organismos de la sociedad civil para coordinar acciones que puedan asegurar una respuesta eficaz y oportuna a las necesidades de las</w:t>
      </w:r>
      <w:r w:rsidR="00F52FD1">
        <w:t xml:space="preserve"> </w:t>
      </w:r>
      <w:r w:rsidR="00F52FD1" w:rsidRPr="00F52FD1">
        <w:t>Niñas, Niños y Adolescentes</w:t>
      </w:r>
      <w:r>
        <w:t xml:space="preserve"> </w:t>
      </w:r>
      <w:r w:rsidR="00F52FD1">
        <w:t>(</w:t>
      </w:r>
      <w:r>
        <w:t>NNA</w:t>
      </w:r>
      <w:r w:rsidR="00F52FD1">
        <w:t>)</w:t>
      </w:r>
      <w:r>
        <w:t>.</w:t>
      </w:r>
    </w:p>
    <w:p w14:paraId="0B573905" w14:textId="77777777" w:rsidR="004143C4" w:rsidRDefault="004143C4" w:rsidP="004143C4">
      <w:r>
        <w:t xml:space="preserve">La Secretaría Ejecutiva desarrolla e implementa proyectos mediante la coordinación interinstitucional con otras dependencias, así como, al cumplimento de acciones mediante la firma de convenios de colaboración entre organismos de la sociedad civil. </w:t>
      </w:r>
    </w:p>
    <w:p w14:paraId="43B15EFE" w14:textId="13E59CEA" w:rsidR="004143C4" w:rsidRDefault="00E570CD" w:rsidP="004143C4">
      <w:r w:rsidRPr="00724450">
        <w:t>El Programa se dirige a s</w:t>
      </w:r>
      <w:r w:rsidR="004143C4" w:rsidRPr="00724450">
        <w:t>ervidores públicos, organismos de la sociedad civil, académicos y todo</w:t>
      </w:r>
      <w:r w:rsidR="004143C4">
        <w:t xml:space="preserve"> aquel que pueda considerarse como un actor estratégico para el diseño o implementación de políticas públicas que garanticen y reconozcan los derechos de la niñez y adolescencia.   </w:t>
      </w:r>
    </w:p>
    <w:p w14:paraId="06961489" w14:textId="77777777" w:rsidR="004143C4" w:rsidRPr="00C6712C" w:rsidRDefault="004143C4" w:rsidP="004143C4">
      <w:r>
        <w:t xml:space="preserve">Por otra parte, desde la Secretaría Ejecutiva se implementan mecanismos de participación que sirven como un canal de dialogo entre la opinión de NNA y las autoridades competentes del gobierno.  </w:t>
      </w:r>
    </w:p>
    <w:p w14:paraId="55A53BD0" w14:textId="05B6DDF8" w:rsidR="00DD5273" w:rsidRPr="00DD5273" w:rsidRDefault="00DD5273" w:rsidP="00DD5273">
      <w:pPr>
        <w:rPr>
          <w:lang w:val="es-ES"/>
        </w:rPr>
      </w:pPr>
      <w:r w:rsidRPr="00DD5273">
        <w:rPr>
          <w:b/>
          <w:bCs/>
          <w:lang w:val="es-ES"/>
        </w:rPr>
        <w:t>Identificación del Programa Presupuestario</w:t>
      </w:r>
      <w:r w:rsidR="00C85F49">
        <w:rPr>
          <w:b/>
          <w:bCs/>
          <w:lang w:val="es-ES"/>
        </w:rPr>
        <w:t>:</w:t>
      </w:r>
      <w:r w:rsidRPr="00DD5273">
        <w:rPr>
          <w:lang w:val="es-ES"/>
        </w:rPr>
        <w:t xml:space="preserve"> El P019 Protección y Desarrollo Integral de la Infancia, su operación está a cargo de la Secretaría Ejecutiva del SIPINNA Estatal Sinaloa y entró en funciones el 5 de abril de 2016.</w:t>
      </w:r>
    </w:p>
    <w:p w14:paraId="20C6323D" w14:textId="6540AD13" w:rsidR="00DD5273" w:rsidRDefault="00DD5273" w:rsidP="00DD5273">
      <w:pPr>
        <w:rPr>
          <w:lang w:val="es-ES"/>
        </w:rPr>
      </w:pPr>
      <w:r w:rsidRPr="00DD5273">
        <w:rPr>
          <w:b/>
          <w:bCs/>
          <w:lang w:val="es-ES"/>
        </w:rPr>
        <w:lastRenderedPageBreak/>
        <w:t>Problema o necesidad pública que se pretende atender</w:t>
      </w:r>
      <w:r w:rsidR="00C85F49">
        <w:rPr>
          <w:b/>
          <w:bCs/>
          <w:lang w:val="es-ES"/>
        </w:rPr>
        <w:t>:</w:t>
      </w:r>
      <w:r w:rsidRPr="00DD5273">
        <w:rPr>
          <w:lang w:val="es-ES"/>
        </w:rPr>
        <w:t xml:space="preserve"> Con este programa se pretende la coordinación interinstitucional en todas las acciones conjuntas, para que, con la suma de esfuerzos y recursos del sector público, privado y social, coadyuvar en el cambio cultural para el reconocimiento de la niñez y adolescencia como sujetos titulares de derechos y se le coloque al centro del diseño y ejecución de las acciones necesarias que garanticen sus derechos humanos.</w:t>
      </w:r>
    </w:p>
    <w:p w14:paraId="0EEC74EF" w14:textId="693A03A0" w:rsidR="00DD5273" w:rsidRDefault="00DD5273" w:rsidP="00DD5273">
      <w:pPr>
        <w:rPr>
          <w:b/>
          <w:bCs/>
          <w:lang w:val="es-ES"/>
        </w:rPr>
      </w:pPr>
      <w:r w:rsidRPr="00B84D71">
        <w:rPr>
          <w:b/>
          <w:bCs/>
          <w:lang w:val="es-ES"/>
        </w:rPr>
        <w:t>Alineación</w:t>
      </w:r>
      <w:r w:rsidR="003B7A54" w:rsidRPr="00B84D71">
        <w:rPr>
          <w:b/>
          <w:bCs/>
          <w:lang w:val="es-ES"/>
        </w:rPr>
        <w:t xml:space="preserve"> del Pp a</w:t>
      </w:r>
      <w:r w:rsidR="00C85F49" w:rsidRPr="00B84D71">
        <w:rPr>
          <w:b/>
          <w:bCs/>
          <w:lang w:val="es-ES"/>
        </w:rPr>
        <w:t>:</w:t>
      </w:r>
    </w:p>
    <w:p w14:paraId="2461D573" w14:textId="663C9D0F" w:rsidR="003B7A54" w:rsidRDefault="003B7A54" w:rsidP="00B9117C">
      <w:pPr>
        <w:pStyle w:val="Prrafodelista"/>
        <w:numPr>
          <w:ilvl w:val="0"/>
          <w:numId w:val="13"/>
        </w:numPr>
        <w:spacing w:line="360" w:lineRule="auto"/>
        <w:rPr>
          <w:b/>
          <w:bCs/>
          <w:lang w:val="es-ES"/>
        </w:rPr>
      </w:pPr>
      <w:r>
        <w:rPr>
          <w:b/>
          <w:bCs/>
          <w:lang w:val="es-ES"/>
        </w:rPr>
        <w:t xml:space="preserve">Plan Nacional de Desarrollo (PND) 2019 – 2024: </w:t>
      </w:r>
      <w:r w:rsidR="0063647D" w:rsidRPr="0063647D">
        <w:rPr>
          <w:lang w:val="es-ES"/>
        </w:rPr>
        <w:t>en su Eje General 2. Política Social.</w:t>
      </w:r>
    </w:p>
    <w:p w14:paraId="663033FE" w14:textId="77777777" w:rsidR="0063647D" w:rsidRDefault="003B7A54" w:rsidP="00B9117C">
      <w:pPr>
        <w:pStyle w:val="Prrafodelista"/>
        <w:numPr>
          <w:ilvl w:val="0"/>
          <w:numId w:val="13"/>
        </w:numPr>
        <w:spacing w:line="360" w:lineRule="auto"/>
        <w:rPr>
          <w:b/>
          <w:bCs/>
          <w:lang w:val="es-ES"/>
        </w:rPr>
      </w:pPr>
      <w:r>
        <w:rPr>
          <w:b/>
          <w:bCs/>
          <w:lang w:val="es-ES"/>
        </w:rPr>
        <w:t>Plan Estatal de Desarrollo (PED) 2022 – 2027:</w:t>
      </w:r>
    </w:p>
    <w:p w14:paraId="0DAD7E00" w14:textId="55CE4B6B" w:rsidR="003B7A54" w:rsidRPr="0063647D" w:rsidRDefault="0063647D" w:rsidP="00B9117C">
      <w:pPr>
        <w:pStyle w:val="Prrafodelista"/>
        <w:numPr>
          <w:ilvl w:val="1"/>
          <w:numId w:val="13"/>
        </w:numPr>
        <w:spacing w:line="360" w:lineRule="auto"/>
        <w:ind w:left="1134"/>
        <w:rPr>
          <w:b/>
          <w:bCs/>
          <w:lang w:val="es-ES"/>
        </w:rPr>
      </w:pPr>
      <w:r w:rsidRPr="0063647D">
        <w:rPr>
          <w:lang w:val="es-ES"/>
        </w:rPr>
        <w:t>Eje Estratégico 1. Bienestar Social Sostenible: Tema 1.8. Atención a familias y grupos vulnerables</w:t>
      </w:r>
      <w:r>
        <w:rPr>
          <w:lang w:val="es-ES"/>
        </w:rPr>
        <w:t xml:space="preserve">; </w:t>
      </w:r>
      <w:r w:rsidRPr="0063647D">
        <w:rPr>
          <w:lang w:val="es-ES"/>
        </w:rPr>
        <w:t>I. Política de prevención social, apoyo y protección jurídica para el pleno bienestar de la primera infancia y la adolescencia</w:t>
      </w:r>
      <w:r>
        <w:rPr>
          <w:lang w:val="es-ES"/>
        </w:rPr>
        <w:t xml:space="preserve">; </w:t>
      </w:r>
      <w:r w:rsidRPr="0063647D">
        <w:rPr>
          <w:lang w:val="es-ES"/>
        </w:rPr>
        <w:t>Objetivo Prioritario 1.1 Contribuir con el gobierno federal en la reducción de la pobreza y las carencias sociales en la infancia y la adolescencia de Sinaloa</w:t>
      </w:r>
      <w:r>
        <w:rPr>
          <w:lang w:val="es-ES"/>
        </w:rPr>
        <w:t xml:space="preserve">; </w:t>
      </w:r>
      <w:r w:rsidRPr="0063647D">
        <w:rPr>
          <w:lang w:val="es-ES"/>
        </w:rPr>
        <w:t>Estrategia 1.1.1 Mejorar la coordinación con el gobierno federal, el sector privado y la sociedad civil, para eficientar la focalización, distribución y el impacto positivo de los apoyos sociales a la infancia y la adolescencia</w:t>
      </w:r>
      <w:r>
        <w:rPr>
          <w:lang w:val="es-ES"/>
        </w:rPr>
        <w:t xml:space="preserve">; </w:t>
      </w:r>
      <w:r w:rsidRPr="0063647D">
        <w:rPr>
          <w:lang w:val="es-ES"/>
        </w:rPr>
        <w:t>Líneas de acción 1.1.1.1. Promover la planeación y el intercambio de información, recursos y capacidades que conduzcan a una óptima focalización territorial y poblacional de los apoyos</w:t>
      </w:r>
      <w:r>
        <w:rPr>
          <w:lang w:val="es-ES"/>
        </w:rPr>
        <w:t>;</w:t>
      </w:r>
      <w:r w:rsidRPr="0063647D">
        <w:rPr>
          <w:lang w:val="es-ES"/>
        </w:rPr>
        <w:t xml:space="preserve"> 1.1.1.2. Introducir sistemas informáticos para dar seguimiento de la población beneficiada con apoyos de asistencia social</w:t>
      </w:r>
      <w:r>
        <w:rPr>
          <w:lang w:val="es-ES"/>
        </w:rPr>
        <w:t xml:space="preserve">; </w:t>
      </w:r>
      <w:r w:rsidRPr="0063647D">
        <w:rPr>
          <w:lang w:val="es-ES"/>
        </w:rPr>
        <w:t>Objetivo Prioritario 1.2 Reducir y prevenir el maltrato físico, mental, el abandono, el trato negligente, la explotación y el abuso sexual, en niñas, niños y adolescentes de Sinaloa. Estrategia 1.2.1 Inducir la coordinación e implementación de los programas gubernamentales de prevención al maltrato físico, mental y abandono, trato negligente, explotación y abuso sexual, en niñas y niños de Sinaloa. Líneas de acción 1.2.1.1. Difundir y ofrecer la orientación y asistencia jurídica expedita a las familias para garantizar el debido proceso y la justicia en todos aquellos delitos cometidos contra niñas, niños y adolescentes</w:t>
      </w:r>
      <w:r>
        <w:rPr>
          <w:lang w:val="es-ES"/>
        </w:rPr>
        <w:t>;</w:t>
      </w:r>
      <w:r w:rsidRPr="0063647D">
        <w:rPr>
          <w:lang w:val="es-ES"/>
        </w:rPr>
        <w:t xml:space="preserve"> 1.2.1.2. Promover la denuncia ante cualquier conducta o hecho que vulnere los derechos de la infancia y la adolescencia</w:t>
      </w:r>
      <w:r>
        <w:rPr>
          <w:lang w:val="es-ES"/>
        </w:rPr>
        <w:t>;</w:t>
      </w:r>
      <w:r w:rsidRPr="0063647D">
        <w:rPr>
          <w:lang w:val="es-ES"/>
        </w:rPr>
        <w:t xml:space="preserve"> 1.2.1.3. Emprender campañas de socialización y consolidación de los valores familiares</w:t>
      </w:r>
      <w:r>
        <w:rPr>
          <w:lang w:val="es-ES"/>
        </w:rPr>
        <w:t>;</w:t>
      </w:r>
      <w:r w:rsidRPr="0063647D">
        <w:rPr>
          <w:lang w:val="es-ES"/>
        </w:rPr>
        <w:t xml:space="preserve"> 1.2.1.4. Impulsar la participación y la interacción social, con esquemas que generen corresponsabilidad (gobierno y sociedad), mediante un pacto que dé certidumbre al desarrollo humano y regional</w:t>
      </w:r>
      <w:r>
        <w:rPr>
          <w:lang w:val="es-ES"/>
        </w:rPr>
        <w:t xml:space="preserve">; </w:t>
      </w:r>
      <w:r w:rsidRPr="0063647D">
        <w:rPr>
          <w:lang w:val="es-ES"/>
        </w:rPr>
        <w:t>1.2.1.5. Promover la salud emocional de niñas, niños y adolescentes bajo un enfoque de cero discriminaciones y fundamentalmente empático.</w:t>
      </w:r>
    </w:p>
    <w:p w14:paraId="162CC1D2" w14:textId="07EB4111" w:rsidR="0063647D" w:rsidRDefault="0063647D" w:rsidP="00B9117C">
      <w:pPr>
        <w:pStyle w:val="Prrafodelista"/>
        <w:numPr>
          <w:ilvl w:val="1"/>
          <w:numId w:val="13"/>
        </w:numPr>
        <w:spacing w:line="360" w:lineRule="auto"/>
        <w:ind w:left="1134"/>
        <w:rPr>
          <w:lang w:val="es-ES"/>
        </w:rPr>
      </w:pPr>
      <w:r w:rsidRPr="0063647D">
        <w:rPr>
          <w:lang w:val="es-ES"/>
        </w:rPr>
        <w:t>Eje Estratégico 3. Gobierno Democrático, Promotor de Paz, Seguridad, Ética y Eficiencia: Tema 3.1. Gobernabilidad democrática, estado de derecho y justicia social</w:t>
      </w:r>
      <w:r>
        <w:rPr>
          <w:lang w:val="es-ES"/>
        </w:rPr>
        <w:t xml:space="preserve">; </w:t>
      </w:r>
      <w:r w:rsidRPr="0063647D">
        <w:rPr>
          <w:lang w:val="es-ES"/>
        </w:rPr>
        <w:t>2. Política de derechos humanos y justicia social</w:t>
      </w:r>
      <w:r>
        <w:rPr>
          <w:lang w:val="es-ES"/>
        </w:rPr>
        <w:t xml:space="preserve">; </w:t>
      </w:r>
      <w:r w:rsidRPr="0063647D">
        <w:rPr>
          <w:lang w:val="es-ES"/>
        </w:rPr>
        <w:t xml:space="preserve">Objetivo Prioritario 2.1 Garantizar una </w:t>
      </w:r>
      <w:r w:rsidRPr="0063647D">
        <w:rPr>
          <w:lang w:val="es-ES"/>
        </w:rPr>
        <w:lastRenderedPageBreak/>
        <w:t>respuesta eficaz en la protección y restitución de los derechos humanos, como un compromiso medular e inaplazable para la transformación de Sinaloa</w:t>
      </w:r>
      <w:r>
        <w:rPr>
          <w:lang w:val="es-ES"/>
        </w:rPr>
        <w:t xml:space="preserve">; </w:t>
      </w:r>
      <w:r w:rsidRPr="0063647D">
        <w:rPr>
          <w:lang w:val="es-ES"/>
        </w:rPr>
        <w:t>Estrategia 2.1.3 Garantizar el derecho a la igualdad de todas y todos, en especial de los grupos históricamente discriminados o en condiciones de vulnerabilidad</w:t>
      </w:r>
      <w:r>
        <w:rPr>
          <w:lang w:val="es-ES"/>
        </w:rPr>
        <w:t xml:space="preserve">; Línea de acción </w:t>
      </w:r>
      <w:r w:rsidRPr="0063647D">
        <w:rPr>
          <w:lang w:val="es-ES"/>
        </w:rPr>
        <w:t>2.1.3.5. Contribuir a garantizar el pleno ejercicio, respeto, protección y promoción de los derechos humanos de niñas, niños y adolescentes desde la primera infancia.</w:t>
      </w:r>
    </w:p>
    <w:p w14:paraId="7D1AA07C" w14:textId="12ED3057" w:rsidR="00B84D71" w:rsidRPr="00ED24FE" w:rsidRDefault="00B84D71" w:rsidP="00B9117C">
      <w:pPr>
        <w:pStyle w:val="Prrafodelista"/>
        <w:numPr>
          <w:ilvl w:val="0"/>
          <w:numId w:val="13"/>
        </w:numPr>
        <w:spacing w:line="360" w:lineRule="auto"/>
        <w:rPr>
          <w:b/>
          <w:bCs/>
          <w:lang w:val="es-ES"/>
        </w:rPr>
      </w:pPr>
      <w:bookmarkStart w:id="75" w:name="_Hlk203473002"/>
      <w:r w:rsidRPr="00B84D71">
        <w:rPr>
          <w:b/>
          <w:bCs/>
          <w:lang w:val="es-ES"/>
        </w:rPr>
        <w:t>Programa Sectorial de Gobernabilidad Democrática, Estado de Derecho y Justicia social 2022- 2027</w:t>
      </w:r>
      <w:bookmarkEnd w:id="75"/>
      <w:r>
        <w:rPr>
          <w:b/>
          <w:bCs/>
          <w:lang w:val="es-ES"/>
        </w:rPr>
        <w:t xml:space="preserve">: </w:t>
      </w:r>
      <w:r w:rsidR="00ED24FE">
        <w:rPr>
          <w:lang w:val="es-ES"/>
        </w:rPr>
        <w:t xml:space="preserve">2. Política de derechos humanos y justicia social; </w:t>
      </w:r>
      <w:r w:rsidR="00ED24FE" w:rsidRPr="00ED24FE">
        <w:rPr>
          <w:lang w:val="es-ES"/>
        </w:rPr>
        <w:t>Objetivo prioritario 2.1. Garantizar una respuesta eficaz en la protección y restitución de los derechos humanos, como un compromiso medular e inaplazable para la transformación de Sinaloa</w:t>
      </w:r>
      <w:r w:rsidR="00ED24FE">
        <w:rPr>
          <w:lang w:val="es-ES"/>
        </w:rPr>
        <w:t xml:space="preserve">; </w:t>
      </w:r>
      <w:r w:rsidR="00ED24FE" w:rsidRPr="00ED24FE">
        <w:rPr>
          <w:lang w:val="es-ES"/>
        </w:rPr>
        <w:t>Estrategia 2.1.3 Garantizar el derecho a la igualdad de todas y todos, en especial de los grupos históricamente discriminados o en condiciones de vulnerabilidad</w:t>
      </w:r>
      <w:r w:rsidR="00ED24FE">
        <w:rPr>
          <w:lang w:val="es-ES"/>
        </w:rPr>
        <w:t>; L</w:t>
      </w:r>
      <w:r w:rsidR="00ED24FE" w:rsidRPr="00ED24FE">
        <w:rPr>
          <w:lang w:val="es-ES"/>
        </w:rPr>
        <w:t>ínea de acción 2.1.3.4. Contribuir a garantizar el pleno ejercicio, respeto, protección y promoción de los derechos humanos de niñas, niños y adolescentes desde la primera infancia.</w:t>
      </w:r>
    </w:p>
    <w:p w14:paraId="0FC31D8D" w14:textId="7B884963" w:rsidR="00ED24FE" w:rsidRPr="00422789" w:rsidRDefault="00ED24FE" w:rsidP="00B9117C">
      <w:pPr>
        <w:pStyle w:val="Prrafodelista"/>
        <w:numPr>
          <w:ilvl w:val="0"/>
          <w:numId w:val="13"/>
        </w:numPr>
        <w:spacing w:line="360" w:lineRule="auto"/>
        <w:rPr>
          <w:b/>
          <w:bCs/>
          <w:lang w:val="es-ES"/>
        </w:rPr>
      </w:pPr>
      <w:r w:rsidRPr="00ED24FE">
        <w:rPr>
          <w:b/>
          <w:bCs/>
          <w:lang w:val="es-ES"/>
        </w:rPr>
        <w:t>Programa Estatal de Protección de Niñas, Niños y Adolescentes 2022-2027</w:t>
      </w:r>
      <w:r>
        <w:rPr>
          <w:b/>
          <w:bCs/>
          <w:lang w:val="es-ES"/>
        </w:rPr>
        <w:t xml:space="preserve">: </w:t>
      </w:r>
      <w:r w:rsidRPr="00422789">
        <w:rPr>
          <w:b/>
          <w:bCs/>
          <w:lang w:val="es-ES"/>
        </w:rPr>
        <w:t xml:space="preserve"> </w:t>
      </w:r>
      <w:r w:rsidRPr="00422789">
        <w:rPr>
          <w:lang w:val="es-ES"/>
        </w:rPr>
        <w:t xml:space="preserve">en su Objetivo prioritario 1. Garantizar el pleno ejercicio, respeto, protección y promoción de los derechos humanos relacionados con la supervivencia, que incluye el acceso a la protección de la salud y a la seguridad social, alimentación adecuada, salud mental, prevención y atención integral de las adicciones, identidad y derechos sexuales y reproductivos, de todas las niñas, niños y adolescentes; Objetivo prioritario 2.- Garantizar el pleno ejercicio, respeto, protección y promoción de los derechos humanos relacionados con el desarrollo, que incluye el acceso a la educación, vivienda digna, entornos de bienestar y medio ambiente saludable, de todas las niñas, niños y adolescentes; Objetivo prioritario 3.- Proteger integralmente y restituir los derechos humanos de las niñas, niños y adolescentes que han sido vulnerados o que han sido víctimas de delitos; </w:t>
      </w:r>
      <w:r w:rsidR="00422789" w:rsidRPr="00422789">
        <w:rPr>
          <w:lang w:val="es-ES"/>
        </w:rPr>
        <w:t>Objetivo prioritario 4.- Generar un cambio cultural en el que se reconozca a niñas, niños y adolescentes como titulares de derechos y se les coloque al centro del diseño y ejecución de las acciones necesarias para la protección de sus derechos humanos y su interés superior.</w:t>
      </w:r>
    </w:p>
    <w:p w14:paraId="2A1713B0" w14:textId="50342E62" w:rsidR="00DD5273" w:rsidRPr="00DD5273" w:rsidRDefault="00DD5273" w:rsidP="00422789">
      <w:pPr>
        <w:rPr>
          <w:lang w:val="es-ES"/>
        </w:rPr>
      </w:pPr>
      <w:r w:rsidRPr="00DD5273">
        <w:rPr>
          <w:b/>
          <w:bCs/>
          <w:lang w:val="es-ES"/>
        </w:rPr>
        <w:t>Objetivo general del Pp</w:t>
      </w:r>
      <w:r w:rsidR="00C85F49">
        <w:rPr>
          <w:b/>
          <w:bCs/>
          <w:lang w:val="es-ES"/>
        </w:rPr>
        <w:t>:</w:t>
      </w:r>
      <w:r w:rsidRPr="00DD5273">
        <w:rPr>
          <w:b/>
          <w:bCs/>
          <w:lang w:val="es-ES"/>
        </w:rPr>
        <w:t xml:space="preserve"> </w:t>
      </w:r>
      <w:r w:rsidRPr="00DD5273">
        <w:rPr>
          <w:lang w:val="es-ES"/>
        </w:rPr>
        <w:t xml:space="preserve">Coordinar las acciones en materia de niñez y adolescencia entre las dependencias y entidades competentes de la administración pública en el estado de Sinaloa. </w:t>
      </w:r>
    </w:p>
    <w:p w14:paraId="289BB061" w14:textId="528E9E4F" w:rsidR="00C85F49" w:rsidRDefault="00DD5273" w:rsidP="00DD5273">
      <w:pPr>
        <w:rPr>
          <w:b/>
          <w:bCs/>
          <w:lang w:val="es-ES"/>
        </w:rPr>
      </w:pPr>
      <w:r w:rsidRPr="00DD5273">
        <w:rPr>
          <w:b/>
          <w:bCs/>
          <w:lang w:val="es-ES"/>
        </w:rPr>
        <w:t>Objetivos específicos del Pp</w:t>
      </w:r>
      <w:r w:rsidR="00C85F49">
        <w:rPr>
          <w:b/>
          <w:bCs/>
          <w:lang w:val="es-ES"/>
        </w:rPr>
        <w:t>:</w:t>
      </w:r>
    </w:p>
    <w:p w14:paraId="09FD26E3" w14:textId="41F329E9" w:rsidR="00DD5273" w:rsidRPr="00C85F49" w:rsidRDefault="00DD5273" w:rsidP="00B9117C">
      <w:pPr>
        <w:pStyle w:val="Prrafodelista"/>
        <w:numPr>
          <w:ilvl w:val="0"/>
          <w:numId w:val="10"/>
        </w:numPr>
        <w:spacing w:line="360" w:lineRule="auto"/>
        <w:rPr>
          <w:lang w:val="es-ES"/>
        </w:rPr>
      </w:pPr>
      <w:r w:rsidRPr="00C85F49">
        <w:rPr>
          <w:lang w:val="es-ES"/>
        </w:rPr>
        <w:t xml:space="preserve">Definir las medidas necesarias para la organización, operación y funcionamiento del Sistema de Protección Integral de los Derechos de las Niñas, Niños y Adolescentes del Estado de Sinaloa, conforme a lo establecido en las leyes y estatutos aplicables. </w:t>
      </w:r>
    </w:p>
    <w:p w14:paraId="4FC985A4" w14:textId="656A77A1" w:rsidR="00DD5273" w:rsidRPr="00C85F49" w:rsidRDefault="00DD5273" w:rsidP="00B9117C">
      <w:pPr>
        <w:pStyle w:val="Prrafodelista"/>
        <w:numPr>
          <w:ilvl w:val="0"/>
          <w:numId w:val="10"/>
        </w:numPr>
        <w:spacing w:line="360" w:lineRule="auto"/>
        <w:rPr>
          <w:lang w:val="es-ES"/>
        </w:rPr>
      </w:pPr>
      <w:r w:rsidRPr="00C85F49">
        <w:rPr>
          <w:lang w:val="es-ES"/>
        </w:rPr>
        <w:lastRenderedPageBreak/>
        <w:t>Desarrollo y monitoreo del Programa Estatal de Protección Integral de Niñas, Niños y Adolescentes 2022-2027.</w:t>
      </w:r>
    </w:p>
    <w:p w14:paraId="0118C0BE" w14:textId="5958E1DC" w:rsidR="00DD5273" w:rsidRPr="00C85F49" w:rsidRDefault="00DD5273" w:rsidP="00B9117C">
      <w:pPr>
        <w:pStyle w:val="Prrafodelista"/>
        <w:numPr>
          <w:ilvl w:val="0"/>
          <w:numId w:val="10"/>
        </w:numPr>
        <w:spacing w:line="360" w:lineRule="auto"/>
        <w:rPr>
          <w:lang w:val="es-ES"/>
        </w:rPr>
      </w:pPr>
      <w:r w:rsidRPr="00C85F49">
        <w:rPr>
          <w:lang w:val="es-ES"/>
        </w:rPr>
        <w:t xml:space="preserve">Promover el respeto, protección y garantía de los derechos humanos de las niñas, niños y adolescentes mediante la coordinación entre las dependencias de la administración pública estatal, y a su vez, con las dependencias municipales dentro de sus respectivas competencias. </w:t>
      </w:r>
    </w:p>
    <w:p w14:paraId="2DA6FC89" w14:textId="601221FA" w:rsidR="00DD5273" w:rsidRPr="00C85F49" w:rsidRDefault="00DD5273" w:rsidP="00B9117C">
      <w:pPr>
        <w:pStyle w:val="Prrafodelista"/>
        <w:numPr>
          <w:ilvl w:val="0"/>
          <w:numId w:val="10"/>
        </w:numPr>
        <w:spacing w:line="360" w:lineRule="auto"/>
        <w:rPr>
          <w:lang w:val="es-ES"/>
        </w:rPr>
      </w:pPr>
      <w:r w:rsidRPr="00C85F49">
        <w:rPr>
          <w:lang w:val="es-ES"/>
        </w:rPr>
        <w:t xml:space="preserve">Colaborar con los sectores privado y social para el diseño e implementación de políticas públicas y otras acciones que promuevan la universalidad, interdependencia y progresividad de los derechos de la niñez y adolescencia. </w:t>
      </w:r>
    </w:p>
    <w:p w14:paraId="7A32E07E" w14:textId="6C900368" w:rsidR="00DD5273" w:rsidRPr="00C85F49" w:rsidRDefault="00DD5273" w:rsidP="00B9117C">
      <w:pPr>
        <w:pStyle w:val="Prrafodelista"/>
        <w:numPr>
          <w:ilvl w:val="0"/>
          <w:numId w:val="10"/>
        </w:numPr>
        <w:spacing w:line="360" w:lineRule="auto"/>
        <w:rPr>
          <w:lang w:val="es-ES"/>
        </w:rPr>
      </w:pPr>
      <w:r w:rsidRPr="00C85F49">
        <w:rPr>
          <w:lang w:val="es-ES"/>
        </w:rPr>
        <w:t xml:space="preserve">Asegurar de manera coordinada la protección integral y restitución de los derechos de Niñas, Niños y Adolescentes. </w:t>
      </w:r>
    </w:p>
    <w:p w14:paraId="0CDB4D7B" w14:textId="3AD3A4B9" w:rsidR="00DD5273" w:rsidRPr="00C85F49" w:rsidRDefault="00DD5273" w:rsidP="00B9117C">
      <w:pPr>
        <w:pStyle w:val="Prrafodelista"/>
        <w:numPr>
          <w:ilvl w:val="0"/>
          <w:numId w:val="10"/>
        </w:numPr>
        <w:spacing w:line="360" w:lineRule="auto"/>
        <w:rPr>
          <w:lang w:val="es-ES"/>
        </w:rPr>
      </w:pPr>
      <w:r w:rsidRPr="00C85F49">
        <w:rPr>
          <w:lang w:val="es-ES"/>
        </w:rPr>
        <w:t xml:space="preserve">Garantizar el derecho a la libertad de participación de niñas, niños y adolescentes. </w:t>
      </w:r>
    </w:p>
    <w:p w14:paraId="12CE0CD8" w14:textId="77777777" w:rsidR="00DD5273" w:rsidRPr="00C85F49" w:rsidRDefault="00DD5273" w:rsidP="00DD5273">
      <w:pPr>
        <w:rPr>
          <w:b/>
          <w:bCs/>
          <w:lang w:val="es-ES"/>
        </w:rPr>
      </w:pPr>
      <w:r w:rsidRPr="00C85F49">
        <w:rPr>
          <w:b/>
          <w:bCs/>
          <w:lang w:val="es-ES"/>
        </w:rPr>
        <w:t xml:space="preserve">Descripción de los bienes o servicios que otorga el Pp: </w:t>
      </w:r>
    </w:p>
    <w:p w14:paraId="05CF8002" w14:textId="04518FF5" w:rsidR="00DD5273" w:rsidRPr="00C85F49" w:rsidRDefault="00DD5273" w:rsidP="00B9117C">
      <w:pPr>
        <w:pStyle w:val="Prrafodelista"/>
        <w:numPr>
          <w:ilvl w:val="0"/>
          <w:numId w:val="11"/>
        </w:numPr>
        <w:spacing w:line="360" w:lineRule="auto"/>
        <w:rPr>
          <w:lang w:val="es-ES"/>
        </w:rPr>
      </w:pPr>
      <w:r w:rsidRPr="00C85F49">
        <w:rPr>
          <w:lang w:val="es-ES"/>
        </w:rPr>
        <w:t xml:space="preserve">Vinculación y coordinación interinstitucional entre las dependencias que integran el Sistema de Protección Integral de los Derechos de las Niñas, Niños y Adolescentes. </w:t>
      </w:r>
    </w:p>
    <w:p w14:paraId="1BB53989" w14:textId="1CB5F181" w:rsidR="00DD5273" w:rsidRPr="00C85F49" w:rsidRDefault="00DD5273" w:rsidP="00B9117C">
      <w:pPr>
        <w:pStyle w:val="Prrafodelista"/>
        <w:numPr>
          <w:ilvl w:val="0"/>
          <w:numId w:val="11"/>
        </w:numPr>
        <w:spacing w:line="360" w:lineRule="auto"/>
        <w:rPr>
          <w:lang w:val="es-ES"/>
        </w:rPr>
      </w:pPr>
      <w:r w:rsidRPr="00C85F49">
        <w:rPr>
          <w:lang w:val="es-ES"/>
        </w:rPr>
        <w:t xml:space="preserve">Se brindan capacitaciones en materia de derechos humanos con perspectiva de niñez y adolescencia a funcionarios públicos estatal y municipales, y también, a asociaciones de la sociedad civil. </w:t>
      </w:r>
    </w:p>
    <w:p w14:paraId="78942F31" w14:textId="680C6A3A" w:rsidR="00DD5273" w:rsidRPr="00C85F49" w:rsidRDefault="00DD5273" w:rsidP="00B9117C">
      <w:pPr>
        <w:pStyle w:val="Prrafodelista"/>
        <w:numPr>
          <w:ilvl w:val="0"/>
          <w:numId w:val="11"/>
        </w:numPr>
        <w:spacing w:line="360" w:lineRule="auto"/>
        <w:rPr>
          <w:lang w:val="es-ES"/>
        </w:rPr>
      </w:pPr>
      <w:r w:rsidRPr="00C85F49">
        <w:rPr>
          <w:lang w:val="es-ES"/>
        </w:rPr>
        <w:t>Se promueven mecanismos de participación con enfoque de derechos para Niñas, Niños y Adolescentes (NNA).</w:t>
      </w:r>
    </w:p>
    <w:p w14:paraId="1BAC4A2E" w14:textId="18E45CC6" w:rsidR="00DD5273" w:rsidRPr="00285C69" w:rsidRDefault="00DD5273" w:rsidP="00285C69">
      <w:pPr>
        <w:rPr>
          <w:lang w:val="es-ES"/>
        </w:rPr>
      </w:pPr>
      <w:r w:rsidRPr="00285C69">
        <w:rPr>
          <w:b/>
          <w:bCs/>
          <w:lang w:val="es-ES"/>
        </w:rPr>
        <w:t>Identificación de las poblaciones potencial del Pp:</w:t>
      </w:r>
      <w:r w:rsidRPr="00285C69">
        <w:rPr>
          <w:lang w:val="es-ES"/>
        </w:rPr>
        <w:t xml:space="preserve"> </w:t>
      </w:r>
      <w:r w:rsidRPr="00E570CD">
        <w:rPr>
          <w:lang w:val="es-ES"/>
        </w:rPr>
        <w:t>Garantizar el pleno ejercicio de los derechos humanos de los 902 mil 580 niñas, niños y adolescentes del estado de Sinaloa.</w:t>
      </w:r>
      <w:r w:rsidRPr="00285C69">
        <w:rPr>
          <w:lang w:val="es-ES"/>
        </w:rPr>
        <w:t xml:space="preserve">  </w:t>
      </w:r>
    </w:p>
    <w:p w14:paraId="7F1FD8C9" w14:textId="1297C985" w:rsidR="00DD5273" w:rsidRPr="00285C69" w:rsidRDefault="00DD5273" w:rsidP="00285C69">
      <w:pPr>
        <w:rPr>
          <w:lang w:val="es-ES"/>
        </w:rPr>
      </w:pPr>
      <w:r w:rsidRPr="00285C69">
        <w:rPr>
          <w:b/>
          <w:bCs/>
          <w:lang w:val="es-ES"/>
        </w:rPr>
        <w:t>Población objetivo del Pp:</w:t>
      </w:r>
      <w:r w:rsidRPr="00285C69">
        <w:rPr>
          <w:lang w:val="es-ES"/>
        </w:rPr>
        <w:t xml:space="preserve"> Servidores de la administración pública estatal y municipal que tienen incidencia en temas de derechos humanos de niñez y adolescencia, así como, organismos de la sociedad civil que colaboran para diseñar e implementar programas, proyectos, mecanismos de participación que beneficien a las niñas, niños y adolescentes de nuestro Estado. </w:t>
      </w:r>
    </w:p>
    <w:p w14:paraId="30E4D705" w14:textId="39DC3270" w:rsidR="00E570CD" w:rsidRDefault="00D701B6" w:rsidP="00E570CD">
      <w:pPr>
        <w:rPr>
          <w:b/>
          <w:bCs/>
          <w:lang w:val="es-ES"/>
        </w:rPr>
      </w:pPr>
      <w:r w:rsidRPr="00724450">
        <w:rPr>
          <w:b/>
          <w:bCs/>
          <w:lang w:val="es-ES"/>
        </w:rPr>
        <w:t>P</w:t>
      </w:r>
      <w:r w:rsidR="00DD5273" w:rsidRPr="00724450">
        <w:rPr>
          <w:b/>
          <w:bCs/>
          <w:lang w:val="es-ES"/>
        </w:rPr>
        <w:t xml:space="preserve">resupuesto aprobado </w:t>
      </w:r>
      <w:r w:rsidRPr="00724450">
        <w:rPr>
          <w:b/>
          <w:bCs/>
          <w:lang w:val="es-ES"/>
        </w:rPr>
        <w:t>del Pp:</w:t>
      </w:r>
      <w:r w:rsidR="00E570CD">
        <w:rPr>
          <w:b/>
          <w:bCs/>
          <w:lang w:val="es-ES"/>
        </w:rPr>
        <w:t xml:space="preserve"> </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724450" w:rsidRPr="00724450" w14:paraId="214A6C28" w14:textId="77777777" w:rsidTr="00724450">
        <w:trPr>
          <w:trHeight w:val="567"/>
          <w:jc w:val="center"/>
        </w:trPr>
        <w:tc>
          <w:tcPr>
            <w:tcW w:w="5000" w:type="pct"/>
            <w:gridSpan w:val="3"/>
            <w:tcBorders>
              <w:top w:val="nil"/>
              <w:left w:val="nil"/>
              <w:right w:val="nil"/>
            </w:tcBorders>
            <w:shd w:val="clear" w:color="auto" w:fill="595959" w:themeFill="text1" w:themeFillTint="A6"/>
            <w:noWrap/>
            <w:vAlign w:val="center"/>
          </w:tcPr>
          <w:p w14:paraId="758F9B6C" w14:textId="2C7CBB64" w:rsidR="00724450" w:rsidRPr="00724450" w:rsidRDefault="00724450" w:rsidP="001959A3">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p>
        </w:tc>
      </w:tr>
      <w:tr w:rsidR="00724450" w:rsidRPr="00700E3B" w14:paraId="7F03A24D" w14:textId="77777777" w:rsidTr="00724450">
        <w:trPr>
          <w:trHeight w:val="567"/>
          <w:jc w:val="center"/>
        </w:trPr>
        <w:tc>
          <w:tcPr>
            <w:tcW w:w="517" w:type="pct"/>
            <w:tcBorders>
              <w:top w:val="nil"/>
              <w:left w:val="nil"/>
              <w:right w:val="nil"/>
            </w:tcBorders>
            <w:shd w:val="clear" w:color="auto" w:fill="595959" w:themeFill="text1" w:themeFillTint="A6"/>
            <w:noWrap/>
            <w:vAlign w:val="center"/>
          </w:tcPr>
          <w:p w14:paraId="3F23FFFD" w14:textId="77777777" w:rsidR="00724450" w:rsidRPr="00700E3B" w:rsidRDefault="00724450" w:rsidP="001959A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6320755C" w14:textId="77777777" w:rsidR="00724450" w:rsidRPr="00700E3B" w:rsidRDefault="00724450" w:rsidP="001959A3">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6F432C33" w14:textId="66221379" w:rsidR="00724450" w:rsidRPr="00700E3B" w:rsidRDefault="00724450" w:rsidP="00724450">
            <w:pPr>
              <w:spacing w:after="0" w:line="240" w:lineRule="auto"/>
              <w:rPr>
                <w:rFonts w:eastAsia="Times New Roman" w:cs="Arial"/>
                <w:sz w:val="18"/>
                <w:szCs w:val="18"/>
                <w:lang w:eastAsia="es-MX"/>
              </w:rPr>
            </w:pPr>
            <w:r w:rsidRPr="00724450">
              <w:rPr>
                <w:rFonts w:eastAsia="Times New Roman" w:cs="Arial"/>
                <w:sz w:val="18"/>
                <w:szCs w:val="18"/>
                <w:lang w:eastAsia="es-MX"/>
              </w:rPr>
              <w:t>$ 19,279,343.00 (</w:t>
            </w:r>
            <w:r>
              <w:rPr>
                <w:rFonts w:eastAsia="Times New Roman" w:cs="Arial"/>
                <w:sz w:val="18"/>
                <w:szCs w:val="18"/>
                <w:lang w:eastAsia="es-MX"/>
              </w:rPr>
              <w:t>d</w:t>
            </w:r>
            <w:r w:rsidRPr="00724450">
              <w:rPr>
                <w:rFonts w:eastAsia="Times New Roman" w:cs="Arial"/>
                <w:sz w:val="18"/>
                <w:szCs w:val="18"/>
                <w:lang w:eastAsia="es-MX"/>
              </w:rPr>
              <w:t>iecinueve millones doscientos setenta y nueve mil trescientos cuarenta y tres con cero centavos)</w:t>
            </w:r>
            <w:r>
              <w:rPr>
                <w:rFonts w:eastAsia="Times New Roman" w:cs="Arial"/>
                <w:sz w:val="18"/>
                <w:szCs w:val="18"/>
                <w:lang w:eastAsia="es-MX"/>
              </w:rPr>
              <w:t>.</w:t>
            </w:r>
          </w:p>
        </w:tc>
      </w:tr>
      <w:tr w:rsidR="00724450" w:rsidRPr="00700E3B" w14:paraId="3E4DD901" w14:textId="77777777" w:rsidTr="00724450">
        <w:trPr>
          <w:trHeight w:val="567"/>
          <w:jc w:val="center"/>
        </w:trPr>
        <w:tc>
          <w:tcPr>
            <w:tcW w:w="517" w:type="pct"/>
            <w:tcBorders>
              <w:left w:val="nil"/>
              <w:right w:val="nil"/>
            </w:tcBorders>
            <w:shd w:val="clear" w:color="auto" w:fill="595959" w:themeFill="text1" w:themeFillTint="A6"/>
            <w:noWrap/>
            <w:vAlign w:val="center"/>
          </w:tcPr>
          <w:p w14:paraId="497654E4" w14:textId="77777777" w:rsidR="00724450" w:rsidRPr="00700E3B" w:rsidRDefault="00724450" w:rsidP="001959A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5BA37E7A" w14:textId="77777777" w:rsidR="00724450" w:rsidRPr="00700E3B" w:rsidRDefault="00724450" w:rsidP="001959A3">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A37EB62" w14:textId="7C75A8D7" w:rsidR="00724450" w:rsidRPr="00FC3D85" w:rsidRDefault="00724450" w:rsidP="00724450">
            <w:pPr>
              <w:spacing w:after="0" w:line="240" w:lineRule="auto"/>
              <w:rPr>
                <w:rFonts w:eastAsia="Times New Roman" w:cs="Arial"/>
                <w:sz w:val="18"/>
                <w:szCs w:val="18"/>
                <w:lang w:eastAsia="es-MX"/>
              </w:rPr>
            </w:pPr>
            <w:r w:rsidRPr="00724450">
              <w:rPr>
                <w:rFonts w:eastAsia="Times New Roman" w:cs="Arial"/>
                <w:sz w:val="18"/>
                <w:szCs w:val="18"/>
                <w:lang w:eastAsia="es-MX"/>
              </w:rPr>
              <w:t>$ 18,561,389.00 (</w:t>
            </w:r>
            <w:r>
              <w:rPr>
                <w:rFonts w:eastAsia="Times New Roman" w:cs="Arial"/>
                <w:sz w:val="18"/>
                <w:szCs w:val="18"/>
                <w:lang w:eastAsia="es-MX"/>
              </w:rPr>
              <w:t>d</w:t>
            </w:r>
            <w:r w:rsidRPr="00724450">
              <w:rPr>
                <w:rFonts w:eastAsia="Times New Roman" w:cs="Arial"/>
                <w:sz w:val="18"/>
                <w:szCs w:val="18"/>
                <w:lang w:eastAsia="es-MX"/>
              </w:rPr>
              <w:t>ieciocho millones quinientos sesenta y un mil trescientos ochenta y nueve con cero centavos)</w:t>
            </w:r>
            <w:r>
              <w:rPr>
                <w:rFonts w:eastAsia="Times New Roman" w:cs="Arial"/>
                <w:sz w:val="18"/>
                <w:szCs w:val="18"/>
                <w:lang w:eastAsia="es-MX"/>
              </w:rPr>
              <w:t>.</w:t>
            </w:r>
          </w:p>
        </w:tc>
      </w:tr>
      <w:tr w:rsidR="00724450" w:rsidRPr="00700E3B" w14:paraId="5FA73BF0" w14:textId="77777777" w:rsidTr="00724450">
        <w:trPr>
          <w:trHeight w:val="567"/>
          <w:jc w:val="center"/>
        </w:trPr>
        <w:tc>
          <w:tcPr>
            <w:tcW w:w="517" w:type="pct"/>
            <w:tcBorders>
              <w:left w:val="nil"/>
              <w:right w:val="nil"/>
            </w:tcBorders>
            <w:shd w:val="clear" w:color="auto" w:fill="595959" w:themeFill="text1" w:themeFillTint="A6"/>
            <w:noWrap/>
            <w:vAlign w:val="center"/>
          </w:tcPr>
          <w:p w14:paraId="4B8AE35D" w14:textId="77777777" w:rsidR="00724450" w:rsidRPr="00700E3B" w:rsidRDefault="00724450" w:rsidP="001959A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2A41451F" w14:textId="77777777" w:rsidR="00724450" w:rsidRPr="00700E3B" w:rsidRDefault="00724450" w:rsidP="001959A3">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2505840A" w14:textId="1E5AB2A3" w:rsidR="00724450" w:rsidRPr="00FC3D85" w:rsidRDefault="00724450" w:rsidP="00724450">
            <w:pPr>
              <w:spacing w:after="0" w:line="240" w:lineRule="auto"/>
              <w:rPr>
                <w:rFonts w:eastAsia="Times New Roman" w:cs="Arial"/>
                <w:sz w:val="18"/>
                <w:szCs w:val="18"/>
                <w:lang w:eastAsia="es-MX"/>
              </w:rPr>
            </w:pPr>
            <w:r w:rsidRPr="00724450">
              <w:rPr>
                <w:rFonts w:eastAsia="Times New Roman" w:cs="Arial"/>
                <w:sz w:val="18"/>
                <w:szCs w:val="18"/>
                <w:lang w:eastAsia="es-MX"/>
              </w:rPr>
              <w:t>$ 17,996,084.00 (</w:t>
            </w:r>
            <w:r>
              <w:rPr>
                <w:rFonts w:eastAsia="Times New Roman" w:cs="Arial"/>
                <w:sz w:val="18"/>
                <w:szCs w:val="18"/>
                <w:lang w:eastAsia="es-MX"/>
              </w:rPr>
              <w:t>d</w:t>
            </w:r>
            <w:r w:rsidRPr="00724450">
              <w:rPr>
                <w:rFonts w:eastAsia="Times New Roman" w:cs="Arial"/>
                <w:sz w:val="18"/>
                <w:szCs w:val="18"/>
                <w:lang w:eastAsia="es-MX"/>
              </w:rPr>
              <w:t>iecisiete millones novecientos noventa y seis mil ochenta y cuatro con cero centavos)</w:t>
            </w:r>
            <w:r>
              <w:rPr>
                <w:rFonts w:eastAsia="Times New Roman" w:cs="Arial"/>
                <w:sz w:val="18"/>
                <w:szCs w:val="18"/>
                <w:lang w:eastAsia="es-MX"/>
              </w:rPr>
              <w:t>.</w:t>
            </w:r>
          </w:p>
        </w:tc>
      </w:tr>
      <w:tr w:rsidR="00724450" w:rsidRPr="00700E3B" w14:paraId="3CB16123" w14:textId="77777777" w:rsidTr="00724450">
        <w:trPr>
          <w:trHeight w:val="567"/>
          <w:jc w:val="center"/>
        </w:trPr>
        <w:tc>
          <w:tcPr>
            <w:tcW w:w="517" w:type="pct"/>
            <w:tcBorders>
              <w:left w:val="nil"/>
              <w:right w:val="nil"/>
            </w:tcBorders>
            <w:shd w:val="clear" w:color="auto" w:fill="595959" w:themeFill="text1" w:themeFillTint="A6"/>
            <w:noWrap/>
            <w:vAlign w:val="center"/>
          </w:tcPr>
          <w:p w14:paraId="2DB34AE4" w14:textId="77777777" w:rsidR="00724450" w:rsidRPr="00700E3B" w:rsidRDefault="00724450" w:rsidP="001959A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lastRenderedPageBreak/>
              <w:t>2022</w:t>
            </w:r>
          </w:p>
        </w:tc>
        <w:tc>
          <w:tcPr>
            <w:tcW w:w="172" w:type="pct"/>
            <w:tcBorders>
              <w:top w:val="nil"/>
              <w:left w:val="nil"/>
              <w:bottom w:val="nil"/>
              <w:right w:val="nil"/>
            </w:tcBorders>
            <w:shd w:val="clear" w:color="000000" w:fill="FFFFFF"/>
            <w:vAlign w:val="center"/>
          </w:tcPr>
          <w:p w14:paraId="524CEB76" w14:textId="77777777" w:rsidR="00724450" w:rsidRPr="00700E3B" w:rsidRDefault="00724450" w:rsidP="001959A3">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6BF1F784" w14:textId="7F0B02DE" w:rsidR="00724450" w:rsidRPr="00FC3D85" w:rsidRDefault="00724450" w:rsidP="00724450">
            <w:pPr>
              <w:spacing w:after="0" w:line="240" w:lineRule="auto"/>
              <w:rPr>
                <w:rFonts w:eastAsia="Times New Roman" w:cs="Arial"/>
                <w:sz w:val="18"/>
                <w:szCs w:val="18"/>
                <w:lang w:eastAsia="es-MX"/>
              </w:rPr>
            </w:pPr>
            <w:r w:rsidRPr="00724450">
              <w:rPr>
                <w:rFonts w:eastAsia="Times New Roman" w:cs="Arial"/>
                <w:sz w:val="18"/>
                <w:szCs w:val="18"/>
                <w:lang w:eastAsia="es-MX"/>
              </w:rPr>
              <w:t>$ 21,438,704.00 (</w:t>
            </w:r>
            <w:r>
              <w:rPr>
                <w:rFonts w:eastAsia="Times New Roman" w:cs="Arial"/>
                <w:sz w:val="18"/>
                <w:szCs w:val="18"/>
                <w:lang w:eastAsia="es-MX"/>
              </w:rPr>
              <w:t>v</w:t>
            </w:r>
            <w:r w:rsidRPr="00724450">
              <w:rPr>
                <w:rFonts w:eastAsia="Times New Roman" w:cs="Arial"/>
                <w:sz w:val="18"/>
                <w:szCs w:val="18"/>
                <w:lang w:eastAsia="es-MX"/>
              </w:rPr>
              <w:t>eintiún millones cuatrocientos treinta y ocho mil setecientos cuatro con cero centavos)</w:t>
            </w:r>
            <w:r>
              <w:rPr>
                <w:rFonts w:eastAsia="Times New Roman" w:cs="Arial"/>
                <w:sz w:val="18"/>
                <w:szCs w:val="18"/>
                <w:lang w:eastAsia="es-MX"/>
              </w:rPr>
              <w:t>.</w:t>
            </w:r>
          </w:p>
        </w:tc>
      </w:tr>
    </w:tbl>
    <w:p w14:paraId="5CA606AA" w14:textId="77777777" w:rsidR="00724450" w:rsidRDefault="00724450" w:rsidP="00724450">
      <w:pPr>
        <w:spacing w:after="0"/>
        <w:rPr>
          <w:b/>
          <w:bCs/>
          <w:lang w:val="es-ES"/>
        </w:rPr>
      </w:pP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724450" w:rsidRPr="00724450" w14:paraId="3395D015" w14:textId="77777777" w:rsidTr="00724450">
        <w:trPr>
          <w:trHeight w:val="567"/>
          <w:jc w:val="center"/>
        </w:trPr>
        <w:tc>
          <w:tcPr>
            <w:tcW w:w="5000" w:type="pct"/>
            <w:gridSpan w:val="3"/>
            <w:tcBorders>
              <w:top w:val="nil"/>
              <w:left w:val="nil"/>
              <w:right w:val="nil"/>
            </w:tcBorders>
            <w:shd w:val="clear" w:color="auto" w:fill="7F7F7F" w:themeFill="text1" w:themeFillTint="80"/>
            <w:noWrap/>
            <w:vAlign w:val="center"/>
          </w:tcPr>
          <w:p w14:paraId="3CCA2FBA" w14:textId="76E33F01" w:rsidR="00724450" w:rsidRPr="00724450" w:rsidRDefault="00724450" w:rsidP="00724450">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Presupuesto asignado para la atención de Niñas, Niños, Adolescentes y Jóvenes de la Ley de Ingresos y Presupuesto de Egresos del Estado de Sinaloa (Anexo 44)</w:t>
            </w:r>
          </w:p>
        </w:tc>
      </w:tr>
      <w:tr w:rsidR="00CE6AF5" w:rsidRPr="00700E3B" w14:paraId="60CAE952" w14:textId="77777777" w:rsidTr="00CE6AF5">
        <w:trPr>
          <w:trHeight w:val="567"/>
          <w:jc w:val="center"/>
        </w:trPr>
        <w:tc>
          <w:tcPr>
            <w:tcW w:w="517" w:type="pct"/>
            <w:tcBorders>
              <w:top w:val="nil"/>
              <w:left w:val="nil"/>
              <w:right w:val="nil"/>
            </w:tcBorders>
            <w:shd w:val="clear" w:color="auto" w:fill="7F7F7F" w:themeFill="text1" w:themeFillTint="80"/>
            <w:noWrap/>
            <w:vAlign w:val="center"/>
          </w:tcPr>
          <w:p w14:paraId="49F36030" w14:textId="20656E2B" w:rsidR="00CE6AF5" w:rsidRPr="00700E3B" w:rsidRDefault="00CE6AF5" w:rsidP="00CE6AF5">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18BDE80F" w14:textId="72CAAF82" w:rsidR="00CE6AF5" w:rsidRPr="00700E3B" w:rsidRDefault="00CE6AF5" w:rsidP="00CE6AF5">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487C3A07" w14:textId="6593942B" w:rsidR="00CE6AF5" w:rsidRPr="00700E3B" w:rsidRDefault="00CE6AF5" w:rsidP="00724450">
            <w:pPr>
              <w:spacing w:after="0" w:line="240" w:lineRule="auto"/>
              <w:rPr>
                <w:rFonts w:eastAsia="Times New Roman" w:cs="Arial"/>
                <w:sz w:val="18"/>
                <w:szCs w:val="18"/>
                <w:lang w:eastAsia="es-MX"/>
              </w:rPr>
            </w:pPr>
            <w:r w:rsidRPr="004143C4">
              <w:rPr>
                <w:rFonts w:cstheme="minorHAnsi"/>
                <w:sz w:val="18"/>
                <w:szCs w:val="20"/>
                <w:lang w:val="es-ES"/>
              </w:rPr>
              <w:t>$ 11,279,343.00</w:t>
            </w:r>
            <w:r>
              <w:rPr>
                <w:rFonts w:cstheme="minorHAnsi"/>
                <w:sz w:val="18"/>
                <w:szCs w:val="20"/>
                <w:lang w:val="es-ES"/>
              </w:rPr>
              <w:t xml:space="preserve"> (o</w:t>
            </w:r>
            <w:r w:rsidRPr="00CE6AF5">
              <w:rPr>
                <w:rFonts w:cstheme="minorHAnsi"/>
                <w:sz w:val="18"/>
                <w:szCs w:val="20"/>
                <w:lang w:val="es-ES"/>
              </w:rPr>
              <w:t>nce millones doscientos setenta y nueve mil trescientos cuarenta y tres con cero centavos</w:t>
            </w:r>
            <w:r>
              <w:rPr>
                <w:rFonts w:cstheme="minorHAnsi"/>
                <w:sz w:val="18"/>
                <w:szCs w:val="20"/>
                <w:lang w:val="es-ES"/>
              </w:rPr>
              <w:t>)</w:t>
            </w:r>
            <w:r w:rsidR="00724450">
              <w:rPr>
                <w:rFonts w:cstheme="minorHAnsi"/>
                <w:sz w:val="18"/>
                <w:szCs w:val="20"/>
                <w:lang w:val="es-ES"/>
              </w:rPr>
              <w:t>.</w:t>
            </w:r>
          </w:p>
        </w:tc>
      </w:tr>
      <w:tr w:rsidR="00CE6AF5" w:rsidRPr="00700E3B" w14:paraId="08EF6B8B" w14:textId="77777777" w:rsidTr="00CE6AF5">
        <w:trPr>
          <w:trHeight w:val="567"/>
          <w:jc w:val="center"/>
        </w:trPr>
        <w:tc>
          <w:tcPr>
            <w:tcW w:w="517" w:type="pct"/>
            <w:tcBorders>
              <w:left w:val="nil"/>
              <w:right w:val="nil"/>
            </w:tcBorders>
            <w:shd w:val="clear" w:color="auto" w:fill="7F7F7F" w:themeFill="text1" w:themeFillTint="80"/>
            <w:noWrap/>
            <w:vAlign w:val="center"/>
          </w:tcPr>
          <w:p w14:paraId="6365D344" w14:textId="1131C178" w:rsidR="00CE6AF5" w:rsidRPr="00700E3B" w:rsidRDefault="00CE6AF5" w:rsidP="00CE6AF5">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5466C7CC" w14:textId="10F5EB84" w:rsidR="00CE6AF5" w:rsidRPr="00700E3B" w:rsidRDefault="00CE6AF5" w:rsidP="00CE6AF5">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060BACC3" w14:textId="69A820EB" w:rsidR="00CE6AF5" w:rsidRPr="00FC3D85" w:rsidRDefault="00CE6AF5" w:rsidP="00724450">
            <w:pPr>
              <w:spacing w:after="0" w:line="240" w:lineRule="auto"/>
              <w:rPr>
                <w:rFonts w:eastAsia="Times New Roman" w:cs="Arial"/>
                <w:sz w:val="18"/>
                <w:szCs w:val="18"/>
                <w:lang w:eastAsia="es-MX"/>
              </w:rPr>
            </w:pPr>
            <w:r w:rsidRPr="004143C4">
              <w:rPr>
                <w:rFonts w:cstheme="minorHAnsi"/>
                <w:sz w:val="18"/>
                <w:szCs w:val="20"/>
                <w:lang w:val="es-ES"/>
              </w:rPr>
              <w:t>$ 10,561,389.00</w:t>
            </w:r>
            <w:r>
              <w:rPr>
                <w:rFonts w:cstheme="minorHAnsi"/>
                <w:sz w:val="18"/>
                <w:szCs w:val="20"/>
                <w:lang w:val="es-ES"/>
              </w:rPr>
              <w:t xml:space="preserve"> (d</w:t>
            </w:r>
            <w:r w:rsidRPr="00CE6AF5">
              <w:rPr>
                <w:rFonts w:cstheme="minorHAnsi"/>
                <w:sz w:val="18"/>
                <w:szCs w:val="20"/>
                <w:lang w:val="es-ES"/>
              </w:rPr>
              <w:t>iez millones quinientos sesenta y un mil trescientos ochenta y nueve con cero centavos</w:t>
            </w:r>
            <w:r>
              <w:rPr>
                <w:rFonts w:cstheme="minorHAnsi"/>
                <w:sz w:val="18"/>
                <w:szCs w:val="20"/>
                <w:lang w:val="es-ES"/>
              </w:rPr>
              <w:t>)</w:t>
            </w:r>
            <w:r w:rsidR="00724450">
              <w:rPr>
                <w:rFonts w:cstheme="minorHAnsi"/>
                <w:sz w:val="18"/>
                <w:szCs w:val="20"/>
                <w:lang w:val="es-ES"/>
              </w:rPr>
              <w:t>.</w:t>
            </w:r>
          </w:p>
        </w:tc>
      </w:tr>
      <w:tr w:rsidR="00CE6AF5" w:rsidRPr="00700E3B" w14:paraId="26653CB2" w14:textId="77777777" w:rsidTr="00CE6AF5">
        <w:trPr>
          <w:trHeight w:val="567"/>
          <w:jc w:val="center"/>
        </w:trPr>
        <w:tc>
          <w:tcPr>
            <w:tcW w:w="517" w:type="pct"/>
            <w:tcBorders>
              <w:left w:val="nil"/>
              <w:right w:val="nil"/>
            </w:tcBorders>
            <w:shd w:val="clear" w:color="auto" w:fill="7F7F7F" w:themeFill="text1" w:themeFillTint="80"/>
            <w:noWrap/>
            <w:vAlign w:val="center"/>
          </w:tcPr>
          <w:p w14:paraId="63FD5789" w14:textId="29BD7F1B" w:rsidR="00CE6AF5" w:rsidRPr="00700E3B" w:rsidRDefault="00CE6AF5" w:rsidP="00CE6AF5">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09140AC6" w14:textId="1187BC3F" w:rsidR="00CE6AF5" w:rsidRPr="00700E3B" w:rsidRDefault="00CE6AF5" w:rsidP="00CE6AF5">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60EE05E6" w14:textId="7203B567" w:rsidR="00CE6AF5" w:rsidRPr="00FC3D85" w:rsidRDefault="00CE6AF5" w:rsidP="00724450">
            <w:pPr>
              <w:spacing w:after="0" w:line="240" w:lineRule="auto"/>
              <w:rPr>
                <w:rFonts w:eastAsia="Times New Roman" w:cs="Arial"/>
                <w:sz w:val="18"/>
                <w:szCs w:val="18"/>
                <w:lang w:eastAsia="es-MX"/>
              </w:rPr>
            </w:pPr>
            <w:r w:rsidRPr="004143C4">
              <w:rPr>
                <w:rFonts w:cstheme="minorHAnsi"/>
                <w:sz w:val="18"/>
                <w:szCs w:val="20"/>
                <w:lang w:val="es-ES"/>
              </w:rPr>
              <w:t>$ 9,996,084.00</w:t>
            </w:r>
            <w:r>
              <w:rPr>
                <w:rFonts w:cstheme="minorHAnsi"/>
                <w:sz w:val="18"/>
                <w:szCs w:val="20"/>
                <w:lang w:val="es-ES"/>
              </w:rPr>
              <w:t xml:space="preserve"> (n</w:t>
            </w:r>
            <w:r w:rsidRPr="00CE6AF5">
              <w:rPr>
                <w:rFonts w:cstheme="minorHAnsi"/>
                <w:sz w:val="18"/>
                <w:szCs w:val="20"/>
                <w:lang w:val="es-ES"/>
              </w:rPr>
              <w:t>ueve millones novecientos noventa y seis mil ochenta y cuatro con cero centavos</w:t>
            </w:r>
            <w:r>
              <w:rPr>
                <w:rFonts w:cstheme="minorHAnsi"/>
                <w:sz w:val="18"/>
                <w:szCs w:val="20"/>
                <w:lang w:val="es-ES"/>
              </w:rPr>
              <w:t>)</w:t>
            </w:r>
            <w:r w:rsidR="00724450">
              <w:rPr>
                <w:rFonts w:cstheme="minorHAnsi"/>
                <w:sz w:val="18"/>
                <w:szCs w:val="20"/>
                <w:lang w:val="es-ES"/>
              </w:rPr>
              <w:t>.</w:t>
            </w:r>
          </w:p>
        </w:tc>
      </w:tr>
      <w:tr w:rsidR="00CE6AF5" w:rsidRPr="00700E3B" w14:paraId="7EC8A3C5" w14:textId="77777777" w:rsidTr="00CE6AF5">
        <w:trPr>
          <w:trHeight w:val="567"/>
          <w:jc w:val="center"/>
        </w:trPr>
        <w:tc>
          <w:tcPr>
            <w:tcW w:w="517" w:type="pct"/>
            <w:tcBorders>
              <w:left w:val="nil"/>
              <w:right w:val="nil"/>
            </w:tcBorders>
            <w:shd w:val="clear" w:color="auto" w:fill="7F7F7F" w:themeFill="text1" w:themeFillTint="80"/>
            <w:noWrap/>
            <w:vAlign w:val="center"/>
          </w:tcPr>
          <w:p w14:paraId="1E727453" w14:textId="1B4533F8" w:rsidR="00CE6AF5" w:rsidRPr="00700E3B" w:rsidRDefault="00CE6AF5" w:rsidP="00CE6AF5">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2022</w:t>
            </w:r>
          </w:p>
        </w:tc>
        <w:tc>
          <w:tcPr>
            <w:tcW w:w="172" w:type="pct"/>
            <w:tcBorders>
              <w:top w:val="nil"/>
              <w:left w:val="nil"/>
              <w:bottom w:val="nil"/>
              <w:right w:val="nil"/>
            </w:tcBorders>
            <w:shd w:val="clear" w:color="000000" w:fill="FFFFFF"/>
            <w:vAlign w:val="center"/>
          </w:tcPr>
          <w:p w14:paraId="27E54E26" w14:textId="77777777" w:rsidR="00CE6AF5" w:rsidRPr="00700E3B" w:rsidRDefault="00CE6AF5" w:rsidP="00CE6AF5">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22F3D1E9" w14:textId="13532F0D" w:rsidR="00CE6AF5" w:rsidRPr="00FC3D85" w:rsidRDefault="00CE6AF5" w:rsidP="00724450">
            <w:pPr>
              <w:spacing w:after="0" w:line="240" w:lineRule="auto"/>
              <w:rPr>
                <w:rFonts w:eastAsia="Times New Roman" w:cs="Arial"/>
                <w:sz w:val="18"/>
                <w:szCs w:val="18"/>
                <w:lang w:eastAsia="es-MX"/>
              </w:rPr>
            </w:pPr>
            <w:r w:rsidRPr="004143C4">
              <w:rPr>
                <w:rFonts w:cstheme="minorHAnsi"/>
                <w:sz w:val="18"/>
                <w:szCs w:val="20"/>
                <w:lang w:val="es-ES"/>
              </w:rPr>
              <w:t>$ 9,953,394.00</w:t>
            </w:r>
            <w:r>
              <w:rPr>
                <w:rFonts w:cstheme="minorHAnsi"/>
                <w:sz w:val="18"/>
                <w:szCs w:val="20"/>
                <w:lang w:val="es-ES"/>
              </w:rPr>
              <w:t xml:space="preserve"> (n</w:t>
            </w:r>
            <w:r w:rsidRPr="00CE6AF5">
              <w:rPr>
                <w:rFonts w:cstheme="minorHAnsi"/>
                <w:sz w:val="18"/>
                <w:szCs w:val="20"/>
                <w:lang w:val="es-ES"/>
              </w:rPr>
              <w:t>ueve millones novecientos cincuenta y tres mil trescientos noventa y cuatro con cero centavos</w:t>
            </w:r>
            <w:r>
              <w:rPr>
                <w:rFonts w:cstheme="minorHAnsi"/>
                <w:sz w:val="18"/>
                <w:szCs w:val="20"/>
                <w:lang w:val="es-ES"/>
              </w:rPr>
              <w:t>)</w:t>
            </w:r>
            <w:r w:rsidR="00724450">
              <w:rPr>
                <w:rFonts w:cstheme="minorHAnsi"/>
                <w:sz w:val="18"/>
                <w:szCs w:val="20"/>
                <w:lang w:val="es-ES"/>
              </w:rPr>
              <w:t>.</w:t>
            </w:r>
          </w:p>
        </w:tc>
      </w:tr>
    </w:tbl>
    <w:p w14:paraId="64A285C9" w14:textId="77777777" w:rsidR="00CE6AF5" w:rsidRDefault="00CE6AF5" w:rsidP="00CE6AF5">
      <w:pPr>
        <w:spacing w:after="0" w:line="240" w:lineRule="auto"/>
        <w:rPr>
          <w:b/>
          <w:bCs/>
          <w:lang w:val="es-ES"/>
        </w:rPr>
      </w:pPr>
    </w:p>
    <w:p w14:paraId="5ABBB459" w14:textId="7BE3939A" w:rsidR="00460D05" w:rsidRPr="00285C69" w:rsidRDefault="00C85F49" w:rsidP="00285C69">
      <w:pPr>
        <w:rPr>
          <w:b/>
          <w:bCs/>
          <w:lang w:val="es-ES"/>
        </w:rPr>
      </w:pPr>
      <w:r w:rsidRPr="00285C69">
        <w:rPr>
          <w:b/>
          <w:bCs/>
          <w:lang w:val="es-ES"/>
        </w:rPr>
        <w:t>R</w:t>
      </w:r>
      <w:r w:rsidR="00460D05" w:rsidRPr="00285C69">
        <w:rPr>
          <w:b/>
          <w:bCs/>
          <w:lang w:val="es-ES"/>
        </w:rPr>
        <w:t>esumen narrativo de la MIR</w:t>
      </w:r>
      <w:r w:rsidR="00D701B6">
        <w:rPr>
          <w:b/>
          <w:bCs/>
          <w:lang w:val="es-ES"/>
        </w:rPr>
        <w:t xml:space="preserve"> 2024</w:t>
      </w:r>
      <w:r w:rsidR="00285C69" w:rsidRPr="00285C69">
        <w:rPr>
          <w:b/>
          <w:bCs/>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3B3D882B" w14:textId="77777777" w:rsidTr="00285C69">
        <w:trPr>
          <w:trHeight w:val="690"/>
          <w:tblHeader/>
        </w:trPr>
        <w:tc>
          <w:tcPr>
            <w:tcW w:w="1669" w:type="pct"/>
            <w:shd w:val="clear" w:color="auto" w:fill="404040" w:themeFill="text1" w:themeFillTint="BF"/>
            <w:vAlign w:val="center"/>
          </w:tcPr>
          <w:p w14:paraId="6E02A8C6"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7711AA1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7BB71F6D"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285C69" w:rsidRPr="00830A4D" w14:paraId="420A1559" w14:textId="77777777" w:rsidTr="00285C69">
        <w:trPr>
          <w:trHeight w:val="641"/>
        </w:trPr>
        <w:tc>
          <w:tcPr>
            <w:tcW w:w="5000" w:type="pct"/>
            <w:gridSpan w:val="3"/>
            <w:vAlign w:val="center"/>
          </w:tcPr>
          <w:p w14:paraId="3CD13C7B" w14:textId="711C25A2" w:rsidR="00285C69" w:rsidRPr="00285C69" w:rsidRDefault="00285C69" w:rsidP="00285C69">
            <w:pPr>
              <w:spacing w:after="0" w:line="240" w:lineRule="auto"/>
              <w:jc w:val="center"/>
              <w:rPr>
                <w:b/>
                <w:bCs/>
                <w:sz w:val="18"/>
                <w:szCs w:val="18"/>
              </w:rPr>
            </w:pPr>
            <w:r w:rsidRPr="00285C69">
              <w:rPr>
                <w:b/>
                <w:bCs/>
                <w:szCs w:val="20"/>
              </w:rPr>
              <w:t>El Pp no cuenta con una MIR</w:t>
            </w:r>
          </w:p>
        </w:tc>
      </w:tr>
      <w:bookmarkEnd w:id="74"/>
    </w:tbl>
    <w:p w14:paraId="0FEDB357" w14:textId="77777777" w:rsidR="00B64E57" w:rsidRPr="00B64E57" w:rsidRDefault="00B64E57" w:rsidP="00B64E57">
      <w:pPr>
        <w:spacing w:after="0" w:line="240" w:lineRule="auto"/>
        <w:ind w:left="357"/>
        <w:rPr>
          <w:rFonts w:cstheme="minorHAnsi"/>
          <w:highlight w:val="yellow"/>
          <w:lang w:val="es-ES"/>
        </w:rPr>
      </w:pPr>
    </w:p>
    <w:p w14:paraId="2D05BADE" w14:textId="77777777" w:rsidR="00396759" w:rsidRPr="00CA04EA" w:rsidRDefault="00396759" w:rsidP="00B9117C">
      <w:pPr>
        <w:pStyle w:val="Ttulo3"/>
        <w:numPr>
          <w:ilvl w:val="0"/>
          <w:numId w:val="5"/>
        </w:numPr>
      </w:pPr>
      <w:bookmarkStart w:id="76" w:name="_Toc85630273"/>
      <w:bookmarkStart w:id="77" w:name="_Toc85630303"/>
      <w:bookmarkStart w:id="78" w:name="_Toc85707992"/>
      <w:bookmarkStart w:id="79" w:name="_Toc85708368"/>
      <w:bookmarkStart w:id="80" w:name="_Toc85711242"/>
      <w:bookmarkStart w:id="81" w:name="_Toc85718815"/>
      <w:bookmarkStart w:id="82" w:name="_Toc85718848"/>
      <w:bookmarkStart w:id="83" w:name="_Toc85719143"/>
      <w:bookmarkStart w:id="84" w:name="_Toc85798225"/>
      <w:bookmarkStart w:id="85" w:name="_Toc85798274"/>
      <w:bookmarkStart w:id="86" w:name="_Toc85799188"/>
      <w:bookmarkStart w:id="87" w:name="_Toc85801025"/>
      <w:bookmarkStart w:id="88" w:name="_Toc86164291"/>
      <w:bookmarkStart w:id="89" w:name="_Toc86164912"/>
      <w:bookmarkStart w:id="90" w:name="_Toc86169298"/>
      <w:bookmarkStart w:id="91" w:name="_Toc86311661"/>
      <w:bookmarkStart w:id="92" w:name="_Toc94870525"/>
      <w:bookmarkStart w:id="93" w:name="_Toc85630304"/>
      <w:bookmarkStart w:id="94" w:name="_Toc85707993"/>
      <w:bookmarkStart w:id="95" w:name="_Toc85708369"/>
      <w:bookmarkStart w:id="96" w:name="_Toc85711243"/>
      <w:r w:rsidRPr="00CA04EA">
        <w:t>Resultados/Productos</w:t>
      </w:r>
    </w:p>
    <w:p w14:paraId="4FDE9B35" w14:textId="77777777" w:rsidR="00396759" w:rsidRPr="00CA04EA" w:rsidRDefault="00396759" w:rsidP="00B9117C">
      <w:pPr>
        <w:pStyle w:val="Ttulo4"/>
        <w:numPr>
          <w:ilvl w:val="1"/>
          <w:numId w:val="5"/>
        </w:numPr>
        <w:ind w:left="709"/>
      </w:pPr>
      <w:r w:rsidRPr="00CA04EA">
        <w:t>Descripción del Programa</w:t>
      </w:r>
    </w:p>
    <w:p w14:paraId="08304981" w14:textId="77777777" w:rsidR="00D701B6" w:rsidRPr="00D701B6" w:rsidRDefault="00D701B6" w:rsidP="00D701B6">
      <w:pPr>
        <w:rPr>
          <w:lang w:val="es-ES"/>
        </w:rPr>
      </w:pPr>
      <w:bookmarkStart w:id="97" w:name="_Toc85630305"/>
      <w:bookmarkStart w:id="98" w:name="_Toc85707994"/>
      <w:bookmarkStart w:id="99" w:name="_Toc85708370"/>
      <w:bookmarkStart w:id="100" w:name="_Toc8571124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D701B6">
        <w:rPr>
          <w:lang w:val="es-ES"/>
        </w:rPr>
        <w:t xml:space="preserve">La Secretaría Ejecutiva del SIPINNA es la instancia encargada de coordinar las acciones del gobierno estatal en materia de derechos de la niñez y adolescencia entre las dependencias que conforman la administración pública, así como, definir las normas, principios y medidas necesarias para la organización, operación y funcionamiento del Sistema Estatal de Protección Integral de Niñas, Niños y Adolescentes conforme a lo establecido en la Ley, los integrantes del Sistema son la Secretaría General de Gobierno, Sistema DIF Sinaloa, Secretaría de Salud, Secretaría de Educación Pública y Cultura, Secretaría de Bienestar y Desarrollo Sustentable, Secretaría de Seguridad, Secretaría de las Mujeres, Comisión Estatal de los Derechos Humanos Sinaloa, Fiscalía General del Estado, Instituto Nacional de Migración, Secretaría de Relaciones Exteriores, Tecnológico de Monterrey y la asociación civil Sociedad Educadora de Sinaloa.    </w:t>
      </w:r>
    </w:p>
    <w:p w14:paraId="29F521D0" w14:textId="3F809E20" w:rsidR="00EB47FB" w:rsidRDefault="00D701B6" w:rsidP="00D701B6">
      <w:pPr>
        <w:rPr>
          <w:lang w:val="es-ES"/>
        </w:rPr>
      </w:pPr>
      <w:r w:rsidRPr="00D701B6">
        <w:rPr>
          <w:lang w:val="es-ES"/>
        </w:rPr>
        <w:t>De igual manera, articula a los Sistemas Municipales a fin de incidir en la política local bajo un enfoque de derechos de niñez y adolescencia. La Secretaría Ejecutiva del SIPINNA trabaja mediante comisiones temáticas y mesas de trabajo que se en cargan de reunir a las autoridades de cada institución para que actúen de forma coordinada y den prioridad a los derechos de las niñas, niños y adolescentes en sus acciones.</w:t>
      </w:r>
    </w:p>
    <w:p w14:paraId="31AFF616" w14:textId="220F8310" w:rsidR="00D701B6" w:rsidRDefault="00D701B6" w:rsidP="00D701B6">
      <w:pPr>
        <w:rPr>
          <w:lang w:val="es-ES"/>
        </w:rPr>
      </w:pPr>
      <w:r w:rsidRPr="00D701B6">
        <w:rPr>
          <w:lang w:val="es-ES"/>
        </w:rPr>
        <w:lastRenderedPageBreak/>
        <w:t>Actualmente la Secretaría Ejecutiva opera mediante cinco comisiones temáticas y un grupo de trabajo para el Seguimiento y monitoreo al PROESPINNA 2022-2027, adicionalmente, se respalda de un Consejo Consultivo conformado por organismos de la sociedad civil, en el siguiente cuatro se presenta el número de sesiones y el seguimiento a los acuerdos de dichas Comisiones.</w:t>
      </w:r>
    </w:p>
    <w:tbl>
      <w:tblPr>
        <w:tblStyle w:val="Tablaconcuadrcula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10"/>
        <w:gridCol w:w="2268"/>
        <w:gridCol w:w="186"/>
      </w:tblGrid>
      <w:tr w:rsidR="00D701B6" w:rsidRPr="00163913" w14:paraId="205066DF" w14:textId="77777777" w:rsidTr="004143C4">
        <w:trPr>
          <w:trHeight w:val="643"/>
        </w:trPr>
        <w:tc>
          <w:tcPr>
            <w:tcW w:w="3964" w:type="dxa"/>
            <w:shd w:val="clear" w:color="auto" w:fill="595959" w:themeFill="text1" w:themeFillTint="A6"/>
            <w:vAlign w:val="center"/>
          </w:tcPr>
          <w:p w14:paraId="23F0C1E8" w14:textId="77777777" w:rsidR="00D701B6" w:rsidRPr="00163913" w:rsidRDefault="00D701B6" w:rsidP="00D701B6">
            <w:pPr>
              <w:spacing w:line="240" w:lineRule="auto"/>
              <w:jc w:val="center"/>
              <w:rPr>
                <w:b/>
                <w:bCs/>
                <w:color w:val="FFFFFF" w:themeColor="background1"/>
              </w:rPr>
            </w:pPr>
            <w:r w:rsidRPr="00163913">
              <w:rPr>
                <w:b/>
                <w:bCs/>
                <w:color w:val="FFFFFF" w:themeColor="background1"/>
              </w:rPr>
              <w:t>Comisiones Temáticas</w:t>
            </w:r>
          </w:p>
        </w:tc>
        <w:tc>
          <w:tcPr>
            <w:tcW w:w="2410" w:type="dxa"/>
            <w:shd w:val="clear" w:color="auto" w:fill="595959" w:themeFill="text1" w:themeFillTint="A6"/>
            <w:vAlign w:val="center"/>
          </w:tcPr>
          <w:p w14:paraId="664BB5E0" w14:textId="77777777" w:rsidR="00D701B6" w:rsidRPr="00163913" w:rsidRDefault="00D701B6" w:rsidP="00D701B6">
            <w:pPr>
              <w:spacing w:line="240" w:lineRule="auto"/>
              <w:jc w:val="center"/>
              <w:rPr>
                <w:b/>
                <w:bCs/>
                <w:color w:val="FFFFFF" w:themeColor="background1"/>
              </w:rPr>
            </w:pPr>
            <w:r w:rsidRPr="00163913">
              <w:rPr>
                <w:b/>
                <w:bCs/>
                <w:color w:val="FFFFFF" w:themeColor="background1"/>
              </w:rPr>
              <w:t>Número de Sesiones</w:t>
            </w:r>
          </w:p>
        </w:tc>
        <w:tc>
          <w:tcPr>
            <w:tcW w:w="2454" w:type="dxa"/>
            <w:gridSpan w:val="2"/>
            <w:shd w:val="clear" w:color="auto" w:fill="595959" w:themeFill="text1" w:themeFillTint="A6"/>
            <w:vAlign w:val="center"/>
          </w:tcPr>
          <w:p w14:paraId="018D2EFE" w14:textId="77777777" w:rsidR="00D701B6" w:rsidRPr="00163913" w:rsidRDefault="00D701B6" w:rsidP="00D701B6">
            <w:pPr>
              <w:spacing w:line="240" w:lineRule="auto"/>
              <w:jc w:val="center"/>
              <w:rPr>
                <w:b/>
                <w:bCs/>
                <w:color w:val="FFFFFF" w:themeColor="background1"/>
              </w:rPr>
            </w:pPr>
            <w:r w:rsidRPr="00163913">
              <w:rPr>
                <w:b/>
                <w:bCs/>
                <w:color w:val="FFFFFF" w:themeColor="background1"/>
              </w:rPr>
              <w:t>Seguimiento a los Acuerdos</w:t>
            </w:r>
          </w:p>
        </w:tc>
      </w:tr>
      <w:tr w:rsidR="004143C4" w:rsidRPr="004143C4" w14:paraId="13E9E19E" w14:textId="77777777" w:rsidTr="00CE4C05">
        <w:trPr>
          <w:trHeight w:val="397"/>
        </w:trPr>
        <w:tc>
          <w:tcPr>
            <w:tcW w:w="3964" w:type="dxa"/>
            <w:vAlign w:val="center"/>
          </w:tcPr>
          <w:p w14:paraId="47872D03"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lang w:eastAsia="es-MX"/>
              </w:rPr>
              <w:t>Comisión de Primera Infancia.</w:t>
            </w:r>
          </w:p>
        </w:tc>
        <w:tc>
          <w:tcPr>
            <w:tcW w:w="2410" w:type="dxa"/>
            <w:vAlign w:val="center"/>
          </w:tcPr>
          <w:p w14:paraId="27D6B3AE" w14:textId="77777777" w:rsidR="00D701B6" w:rsidRPr="004143C4" w:rsidRDefault="00D701B6" w:rsidP="00D701B6">
            <w:pPr>
              <w:spacing w:line="240" w:lineRule="auto"/>
              <w:jc w:val="left"/>
              <w:rPr>
                <w:sz w:val="18"/>
                <w:szCs w:val="20"/>
              </w:rPr>
            </w:pPr>
            <w:r w:rsidRPr="004143C4">
              <w:rPr>
                <w:sz w:val="18"/>
                <w:szCs w:val="20"/>
              </w:rPr>
              <w:t xml:space="preserve">1 ordinaria </w:t>
            </w:r>
          </w:p>
        </w:tc>
        <w:tc>
          <w:tcPr>
            <w:tcW w:w="2454" w:type="dxa"/>
            <w:gridSpan w:val="2"/>
            <w:vAlign w:val="center"/>
          </w:tcPr>
          <w:p w14:paraId="72B7E570" w14:textId="77777777" w:rsidR="00D701B6" w:rsidRPr="004143C4" w:rsidRDefault="00D701B6" w:rsidP="00D701B6">
            <w:pPr>
              <w:spacing w:line="240" w:lineRule="auto"/>
              <w:jc w:val="left"/>
              <w:rPr>
                <w:sz w:val="18"/>
                <w:szCs w:val="20"/>
              </w:rPr>
            </w:pPr>
            <w:r w:rsidRPr="004143C4">
              <w:rPr>
                <w:sz w:val="18"/>
                <w:szCs w:val="20"/>
              </w:rPr>
              <w:t>No hubo acuerdos</w:t>
            </w:r>
          </w:p>
        </w:tc>
      </w:tr>
      <w:tr w:rsidR="00D701B6" w:rsidRPr="004143C4" w14:paraId="42A7E6C4" w14:textId="77777777" w:rsidTr="00CE4C05">
        <w:trPr>
          <w:trHeight w:val="624"/>
        </w:trPr>
        <w:tc>
          <w:tcPr>
            <w:tcW w:w="3964" w:type="dxa"/>
            <w:vAlign w:val="center"/>
          </w:tcPr>
          <w:p w14:paraId="0E811B7B"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lang w:eastAsia="es-MX"/>
              </w:rPr>
              <w:t>Comisión para Poner Fin a Toda Forma de Violencia contra Niñas, Niños y Adolescentes.</w:t>
            </w:r>
          </w:p>
        </w:tc>
        <w:tc>
          <w:tcPr>
            <w:tcW w:w="2410" w:type="dxa"/>
            <w:vAlign w:val="center"/>
          </w:tcPr>
          <w:p w14:paraId="0A07F030" w14:textId="640B62DC" w:rsidR="00D701B6" w:rsidRPr="004143C4" w:rsidRDefault="00D701B6" w:rsidP="00D701B6">
            <w:pPr>
              <w:spacing w:line="240" w:lineRule="auto"/>
              <w:jc w:val="left"/>
              <w:rPr>
                <w:sz w:val="18"/>
                <w:szCs w:val="20"/>
              </w:rPr>
            </w:pPr>
            <w:r w:rsidRPr="004143C4">
              <w:rPr>
                <w:sz w:val="18"/>
                <w:szCs w:val="20"/>
              </w:rPr>
              <w:t>2 extraordinaria</w:t>
            </w:r>
            <w:r w:rsidR="00163913">
              <w:rPr>
                <w:sz w:val="18"/>
                <w:szCs w:val="20"/>
              </w:rPr>
              <w:t>s</w:t>
            </w:r>
            <w:r w:rsidRPr="004143C4">
              <w:rPr>
                <w:sz w:val="18"/>
                <w:szCs w:val="20"/>
              </w:rPr>
              <w:t xml:space="preserve"> </w:t>
            </w:r>
          </w:p>
        </w:tc>
        <w:tc>
          <w:tcPr>
            <w:tcW w:w="2454" w:type="dxa"/>
            <w:gridSpan w:val="2"/>
            <w:vAlign w:val="center"/>
          </w:tcPr>
          <w:p w14:paraId="6D96253F" w14:textId="77777777" w:rsidR="00D701B6" w:rsidRPr="004143C4" w:rsidRDefault="00D701B6" w:rsidP="00D701B6">
            <w:pPr>
              <w:spacing w:line="240" w:lineRule="auto"/>
              <w:jc w:val="left"/>
              <w:rPr>
                <w:sz w:val="18"/>
                <w:szCs w:val="20"/>
              </w:rPr>
            </w:pPr>
            <w:r w:rsidRPr="004143C4">
              <w:rPr>
                <w:sz w:val="18"/>
                <w:szCs w:val="20"/>
              </w:rPr>
              <w:t>Total: 11</w:t>
            </w:r>
          </w:p>
          <w:p w14:paraId="341FCA7D" w14:textId="77777777" w:rsidR="00D701B6" w:rsidRPr="004143C4" w:rsidRDefault="00D701B6" w:rsidP="00D701B6">
            <w:pPr>
              <w:spacing w:line="240" w:lineRule="auto"/>
              <w:jc w:val="left"/>
              <w:rPr>
                <w:sz w:val="18"/>
                <w:szCs w:val="20"/>
              </w:rPr>
            </w:pPr>
            <w:r w:rsidRPr="004143C4">
              <w:rPr>
                <w:sz w:val="18"/>
                <w:szCs w:val="20"/>
              </w:rPr>
              <w:t>Cumplidos: 5</w:t>
            </w:r>
          </w:p>
        </w:tc>
      </w:tr>
      <w:tr w:rsidR="004143C4" w:rsidRPr="004143C4" w14:paraId="020D5BD7" w14:textId="77777777" w:rsidTr="00CE4C05">
        <w:trPr>
          <w:trHeight w:val="397"/>
        </w:trPr>
        <w:tc>
          <w:tcPr>
            <w:tcW w:w="3964" w:type="dxa"/>
            <w:vAlign w:val="center"/>
          </w:tcPr>
          <w:p w14:paraId="3E4CC060"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lang w:eastAsia="es-MX"/>
              </w:rPr>
              <w:t>Comisión de Justicia Penal para Adolescentes.</w:t>
            </w:r>
          </w:p>
        </w:tc>
        <w:tc>
          <w:tcPr>
            <w:tcW w:w="2410" w:type="dxa"/>
            <w:vAlign w:val="center"/>
          </w:tcPr>
          <w:p w14:paraId="217CEE2E" w14:textId="77777777" w:rsidR="00D701B6" w:rsidRPr="004143C4" w:rsidRDefault="00D701B6" w:rsidP="00D701B6">
            <w:pPr>
              <w:spacing w:line="240" w:lineRule="auto"/>
              <w:jc w:val="left"/>
              <w:rPr>
                <w:sz w:val="18"/>
                <w:szCs w:val="20"/>
              </w:rPr>
            </w:pPr>
            <w:r w:rsidRPr="004143C4">
              <w:rPr>
                <w:sz w:val="18"/>
                <w:szCs w:val="20"/>
              </w:rPr>
              <w:t>1 ordinaria</w:t>
            </w:r>
          </w:p>
        </w:tc>
        <w:tc>
          <w:tcPr>
            <w:tcW w:w="2454" w:type="dxa"/>
            <w:gridSpan w:val="2"/>
            <w:vAlign w:val="center"/>
          </w:tcPr>
          <w:p w14:paraId="50CA233E" w14:textId="77777777" w:rsidR="00D701B6" w:rsidRPr="004143C4" w:rsidRDefault="00D701B6" w:rsidP="00D701B6">
            <w:pPr>
              <w:spacing w:line="240" w:lineRule="auto"/>
              <w:jc w:val="left"/>
              <w:rPr>
                <w:rFonts w:cs="Arial"/>
                <w:sz w:val="18"/>
                <w:szCs w:val="20"/>
              </w:rPr>
            </w:pPr>
            <w:r w:rsidRPr="004143C4">
              <w:rPr>
                <w:rFonts w:cs="Arial"/>
                <w:sz w:val="18"/>
                <w:szCs w:val="20"/>
              </w:rPr>
              <w:t>Total: 2</w:t>
            </w:r>
          </w:p>
          <w:p w14:paraId="75B6D4C4" w14:textId="77777777" w:rsidR="00D701B6" w:rsidRPr="004143C4" w:rsidRDefault="00D701B6" w:rsidP="00D701B6">
            <w:pPr>
              <w:spacing w:line="240" w:lineRule="auto"/>
              <w:jc w:val="left"/>
              <w:rPr>
                <w:sz w:val="18"/>
                <w:szCs w:val="20"/>
              </w:rPr>
            </w:pPr>
            <w:r w:rsidRPr="004143C4">
              <w:rPr>
                <w:rFonts w:cs="Arial"/>
                <w:sz w:val="18"/>
                <w:szCs w:val="20"/>
              </w:rPr>
              <w:t>Cumplidos: 1</w:t>
            </w:r>
          </w:p>
        </w:tc>
      </w:tr>
      <w:tr w:rsidR="00D701B6" w:rsidRPr="004143C4" w14:paraId="4CCBA1E8" w14:textId="77777777" w:rsidTr="004143C4">
        <w:trPr>
          <w:trHeight w:val="834"/>
        </w:trPr>
        <w:tc>
          <w:tcPr>
            <w:tcW w:w="3964" w:type="dxa"/>
            <w:vAlign w:val="center"/>
          </w:tcPr>
          <w:p w14:paraId="55890BAA"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lang w:eastAsia="es-MX"/>
              </w:rPr>
              <w:t>Comisión para la Protección</w:t>
            </w:r>
            <w:r w:rsidRPr="004143C4">
              <w:rPr>
                <w:rFonts w:eastAsia="Times New Roman" w:cs="Arial"/>
                <w:sz w:val="18"/>
                <w:szCs w:val="20"/>
              </w:rPr>
              <w:t xml:space="preserve"> </w:t>
            </w:r>
            <w:r w:rsidRPr="004143C4">
              <w:rPr>
                <w:rFonts w:eastAsia="Times New Roman" w:cs="Arial"/>
                <w:sz w:val="18"/>
                <w:szCs w:val="20"/>
                <w:lang w:eastAsia="es-MX"/>
              </w:rPr>
              <w:t>Integral de Niñas, Niños y</w:t>
            </w:r>
            <w:r w:rsidRPr="004143C4">
              <w:rPr>
                <w:rFonts w:eastAsia="Times New Roman" w:cs="Arial"/>
                <w:sz w:val="18"/>
                <w:szCs w:val="20"/>
              </w:rPr>
              <w:t xml:space="preserve"> </w:t>
            </w:r>
            <w:r w:rsidRPr="004143C4">
              <w:rPr>
                <w:rFonts w:eastAsia="Times New Roman" w:cs="Arial"/>
                <w:sz w:val="18"/>
                <w:szCs w:val="20"/>
                <w:lang w:eastAsia="es-MX"/>
              </w:rPr>
              <w:t>Adolescentes Migrantes y en Situación de Movilidad Interna.</w:t>
            </w:r>
          </w:p>
        </w:tc>
        <w:tc>
          <w:tcPr>
            <w:tcW w:w="2410" w:type="dxa"/>
            <w:vAlign w:val="center"/>
          </w:tcPr>
          <w:p w14:paraId="05915A52" w14:textId="77777777" w:rsidR="00D701B6" w:rsidRPr="004143C4" w:rsidRDefault="00D701B6" w:rsidP="00D701B6">
            <w:pPr>
              <w:spacing w:line="240" w:lineRule="auto"/>
              <w:jc w:val="left"/>
              <w:rPr>
                <w:sz w:val="18"/>
                <w:szCs w:val="20"/>
              </w:rPr>
            </w:pPr>
            <w:r w:rsidRPr="004143C4">
              <w:rPr>
                <w:sz w:val="18"/>
                <w:szCs w:val="20"/>
              </w:rPr>
              <w:t xml:space="preserve">1 ordinaria </w:t>
            </w:r>
          </w:p>
        </w:tc>
        <w:tc>
          <w:tcPr>
            <w:tcW w:w="2454" w:type="dxa"/>
            <w:gridSpan w:val="2"/>
            <w:vAlign w:val="center"/>
          </w:tcPr>
          <w:p w14:paraId="3442B2F0" w14:textId="77777777" w:rsidR="00D701B6" w:rsidRPr="004143C4" w:rsidRDefault="00D701B6" w:rsidP="00D701B6">
            <w:pPr>
              <w:spacing w:line="240" w:lineRule="auto"/>
              <w:jc w:val="left"/>
              <w:rPr>
                <w:rFonts w:cs="Arial"/>
                <w:sz w:val="18"/>
                <w:szCs w:val="20"/>
              </w:rPr>
            </w:pPr>
            <w:r w:rsidRPr="004143C4">
              <w:rPr>
                <w:rFonts w:cs="Arial"/>
                <w:sz w:val="18"/>
                <w:szCs w:val="20"/>
              </w:rPr>
              <w:t>Total:3</w:t>
            </w:r>
          </w:p>
          <w:p w14:paraId="7DD76F09" w14:textId="77777777" w:rsidR="00D701B6" w:rsidRPr="004143C4" w:rsidRDefault="00D701B6" w:rsidP="00D701B6">
            <w:pPr>
              <w:spacing w:line="240" w:lineRule="auto"/>
              <w:jc w:val="left"/>
              <w:rPr>
                <w:sz w:val="18"/>
                <w:szCs w:val="20"/>
              </w:rPr>
            </w:pPr>
            <w:r w:rsidRPr="004143C4">
              <w:rPr>
                <w:rFonts w:cs="Arial"/>
                <w:sz w:val="18"/>
                <w:szCs w:val="20"/>
              </w:rPr>
              <w:t>Cumplidos: 3</w:t>
            </w:r>
          </w:p>
        </w:tc>
      </w:tr>
      <w:tr w:rsidR="004143C4" w:rsidRPr="004143C4" w14:paraId="28C051F5" w14:textId="77777777" w:rsidTr="00CE4C05">
        <w:trPr>
          <w:trHeight w:val="907"/>
        </w:trPr>
        <w:tc>
          <w:tcPr>
            <w:tcW w:w="3964" w:type="dxa"/>
            <w:vAlign w:val="center"/>
          </w:tcPr>
          <w:p w14:paraId="3B0F2204"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lang w:eastAsia="es-MX"/>
              </w:rPr>
              <w:t>Comisión de Secretarías</w:t>
            </w:r>
            <w:r w:rsidRPr="004143C4">
              <w:rPr>
                <w:rFonts w:eastAsia="Times New Roman" w:cs="Arial"/>
                <w:sz w:val="18"/>
                <w:szCs w:val="20"/>
              </w:rPr>
              <w:t xml:space="preserve"> </w:t>
            </w:r>
            <w:r w:rsidRPr="004143C4">
              <w:rPr>
                <w:rFonts w:eastAsia="Times New Roman" w:cs="Arial"/>
                <w:sz w:val="18"/>
                <w:szCs w:val="20"/>
                <w:lang w:eastAsia="es-MX"/>
              </w:rPr>
              <w:t>Ejecutivas de Protección Integral de los Sistemas Estatal y de Municipios de Sinaloa.</w:t>
            </w:r>
          </w:p>
        </w:tc>
        <w:tc>
          <w:tcPr>
            <w:tcW w:w="2410" w:type="dxa"/>
            <w:vAlign w:val="center"/>
          </w:tcPr>
          <w:p w14:paraId="4E98BA09" w14:textId="77777777" w:rsidR="00D701B6" w:rsidRPr="004143C4" w:rsidRDefault="00D701B6" w:rsidP="00D701B6">
            <w:pPr>
              <w:spacing w:line="240" w:lineRule="auto"/>
              <w:jc w:val="left"/>
              <w:rPr>
                <w:sz w:val="18"/>
                <w:szCs w:val="20"/>
              </w:rPr>
            </w:pPr>
            <w:r w:rsidRPr="004143C4">
              <w:rPr>
                <w:sz w:val="18"/>
                <w:szCs w:val="20"/>
              </w:rPr>
              <w:t>2 (1 ordinaria y 1 extraordinaria)</w:t>
            </w:r>
          </w:p>
        </w:tc>
        <w:tc>
          <w:tcPr>
            <w:tcW w:w="2454" w:type="dxa"/>
            <w:gridSpan w:val="2"/>
            <w:vAlign w:val="center"/>
          </w:tcPr>
          <w:p w14:paraId="5425C927" w14:textId="77777777" w:rsidR="00D701B6" w:rsidRPr="004143C4" w:rsidRDefault="00D701B6" w:rsidP="00D701B6">
            <w:pPr>
              <w:spacing w:line="240" w:lineRule="auto"/>
              <w:ind w:left="708" w:hanging="708"/>
              <w:jc w:val="left"/>
              <w:rPr>
                <w:rFonts w:cs="Arial"/>
                <w:sz w:val="18"/>
                <w:szCs w:val="20"/>
              </w:rPr>
            </w:pPr>
            <w:r w:rsidRPr="004143C4">
              <w:rPr>
                <w:rFonts w:cs="Arial"/>
                <w:sz w:val="18"/>
                <w:szCs w:val="20"/>
              </w:rPr>
              <w:t>Total: 7</w:t>
            </w:r>
          </w:p>
          <w:p w14:paraId="48A2CDDC" w14:textId="77777777" w:rsidR="00D701B6" w:rsidRPr="004143C4" w:rsidRDefault="00D701B6" w:rsidP="00D701B6">
            <w:pPr>
              <w:spacing w:line="240" w:lineRule="auto"/>
              <w:ind w:left="708" w:hanging="708"/>
              <w:jc w:val="left"/>
              <w:rPr>
                <w:rFonts w:cs="Arial"/>
                <w:sz w:val="18"/>
                <w:szCs w:val="20"/>
              </w:rPr>
            </w:pPr>
            <w:r w:rsidRPr="004143C4">
              <w:rPr>
                <w:rFonts w:cs="Arial"/>
                <w:sz w:val="18"/>
                <w:szCs w:val="20"/>
              </w:rPr>
              <w:t>Cumplidos: 4</w:t>
            </w:r>
          </w:p>
        </w:tc>
      </w:tr>
      <w:tr w:rsidR="00D701B6" w:rsidRPr="004143C4" w14:paraId="49BC2452" w14:textId="77777777" w:rsidTr="00CE4C05">
        <w:trPr>
          <w:trHeight w:val="680"/>
        </w:trPr>
        <w:tc>
          <w:tcPr>
            <w:tcW w:w="3964" w:type="dxa"/>
            <w:vAlign w:val="center"/>
          </w:tcPr>
          <w:p w14:paraId="7514E018" w14:textId="77777777" w:rsidR="00D701B6" w:rsidRPr="004143C4" w:rsidRDefault="00D701B6" w:rsidP="00D701B6">
            <w:pPr>
              <w:spacing w:line="240" w:lineRule="auto"/>
              <w:rPr>
                <w:sz w:val="18"/>
                <w:szCs w:val="20"/>
              </w:rPr>
            </w:pPr>
            <w:r w:rsidRPr="004143C4">
              <w:rPr>
                <w:rFonts w:eastAsia="Times New Roman" w:cs="Arial"/>
                <w:sz w:val="18"/>
                <w:szCs w:val="20"/>
                <w:lang w:eastAsia="es-MX"/>
              </w:rPr>
              <w:t>Sistema Estatal de Protección Integral de los Derechos de Niñas, Niños y Adolescentes.</w:t>
            </w:r>
          </w:p>
        </w:tc>
        <w:tc>
          <w:tcPr>
            <w:tcW w:w="2410" w:type="dxa"/>
            <w:vAlign w:val="center"/>
          </w:tcPr>
          <w:p w14:paraId="3CE5EC7C" w14:textId="77777777" w:rsidR="00D701B6" w:rsidRPr="004143C4" w:rsidRDefault="00D701B6" w:rsidP="00D701B6">
            <w:pPr>
              <w:spacing w:line="240" w:lineRule="auto"/>
              <w:jc w:val="left"/>
              <w:rPr>
                <w:sz w:val="18"/>
                <w:szCs w:val="20"/>
              </w:rPr>
            </w:pPr>
            <w:r w:rsidRPr="004143C4">
              <w:rPr>
                <w:sz w:val="18"/>
                <w:szCs w:val="20"/>
              </w:rPr>
              <w:t xml:space="preserve">1 ordinaria </w:t>
            </w:r>
          </w:p>
        </w:tc>
        <w:tc>
          <w:tcPr>
            <w:tcW w:w="2454" w:type="dxa"/>
            <w:gridSpan w:val="2"/>
            <w:vAlign w:val="center"/>
          </w:tcPr>
          <w:p w14:paraId="5BAE1CF3" w14:textId="77777777" w:rsidR="00D701B6" w:rsidRPr="004143C4" w:rsidRDefault="00D701B6" w:rsidP="00D701B6">
            <w:pPr>
              <w:spacing w:line="240" w:lineRule="auto"/>
              <w:jc w:val="left"/>
              <w:rPr>
                <w:rFonts w:cs="Arial"/>
                <w:sz w:val="18"/>
                <w:szCs w:val="20"/>
              </w:rPr>
            </w:pPr>
            <w:r w:rsidRPr="004143C4">
              <w:rPr>
                <w:rFonts w:cs="Arial"/>
                <w:sz w:val="18"/>
                <w:szCs w:val="20"/>
              </w:rPr>
              <w:t>Total: 5</w:t>
            </w:r>
          </w:p>
          <w:p w14:paraId="41997031" w14:textId="77777777" w:rsidR="00D701B6" w:rsidRPr="004143C4" w:rsidRDefault="00D701B6" w:rsidP="00D701B6">
            <w:pPr>
              <w:spacing w:line="240" w:lineRule="auto"/>
              <w:jc w:val="left"/>
              <w:rPr>
                <w:rFonts w:cs="Arial"/>
                <w:sz w:val="18"/>
                <w:szCs w:val="20"/>
              </w:rPr>
            </w:pPr>
            <w:r w:rsidRPr="004143C4">
              <w:rPr>
                <w:rFonts w:cs="Arial"/>
                <w:sz w:val="18"/>
                <w:szCs w:val="20"/>
              </w:rPr>
              <w:t>Cumplidos:2</w:t>
            </w:r>
          </w:p>
          <w:p w14:paraId="3671E071" w14:textId="77777777" w:rsidR="00D701B6" w:rsidRPr="004143C4" w:rsidRDefault="00D701B6" w:rsidP="00D701B6">
            <w:pPr>
              <w:spacing w:line="240" w:lineRule="auto"/>
              <w:jc w:val="left"/>
              <w:rPr>
                <w:sz w:val="18"/>
                <w:szCs w:val="20"/>
              </w:rPr>
            </w:pPr>
            <w:r w:rsidRPr="004143C4">
              <w:rPr>
                <w:rFonts w:cs="Arial"/>
                <w:sz w:val="18"/>
                <w:szCs w:val="20"/>
              </w:rPr>
              <w:t>En proceso:3</w:t>
            </w:r>
          </w:p>
        </w:tc>
      </w:tr>
      <w:tr w:rsidR="004143C4" w:rsidRPr="004143C4" w14:paraId="3D2F4ECA" w14:textId="77777777" w:rsidTr="00CE4C05">
        <w:trPr>
          <w:trHeight w:val="397"/>
        </w:trPr>
        <w:tc>
          <w:tcPr>
            <w:tcW w:w="3964" w:type="dxa"/>
            <w:vAlign w:val="center"/>
          </w:tcPr>
          <w:p w14:paraId="51CA2C63" w14:textId="77777777" w:rsidR="00D701B6" w:rsidRPr="004143C4" w:rsidRDefault="00D701B6" w:rsidP="00D701B6">
            <w:pPr>
              <w:spacing w:line="240" w:lineRule="auto"/>
              <w:rPr>
                <w:rFonts w:eastAsia="Times New Roman" w:cs="Arial"/>
                <w:sz w:val="18"/>
                <w:szCs w:val="20"/>
                <w:lang w:eastAsia="es-MX"/>
              </w:rPr>
            </w:pPr>
            <w:r w:rsidRPr="004143C4">
              <w:rPr>
                <w:rFonts w:eastAsia="Times New Roman" w:cs="Arial"/>
                <w:sz w:val="18"/>
                <w:szCs w:val="20"/>
              </w:rPr>
              <w:t>Consejo Consultivo</w:t>
            </w:r>
          </w:p>
        </w:tc>
        <w:tc>
          <w:tcPr>
            <w:tcW w:w="2410" w:type="dxa"/>
            <w:vAlign w:val="center"/>
          </w:tcPr>
          <w:p w14:paraId="5415C08F" w14:textId="77777777" w:rsidR="00D701B6" w:rsidRPr="004143C4" w:rsidRDefault="00D701B6" w:rsidP="00D701B6">
            <w:pPr>
              <w:spacing w:line="240" w:lineRule="auto"/>
              <w:jc w:val="left"/>
              <w:rPr>
                <w:sz w:val="18"/>
                <w:szCs w:val="20"/>
              </w:rPr>
            </w:pPr>
            <w:r w:rsidRPr="004143C4">
              <w:rPr>
                <w:sz w:val="18"/>
                <w:szCs w:val="20"/>
              </w:rPr>
              <w:t xml:space="preserve">2 ordinarias </w:t>
            </w:r>
          </w:p>
        </w:tc>
        <w:tc>
          <w:tcPr>
            <w:tcW w:w="2454" w:type="dxa"/>
            <w:gridSpan w:val="2"/>
            <w:vAlign w:val="center"/>
          </w:tcPr>
          <w:p w14:paraId="61890BAF" w14:textId="77777777" w:rsidR="00D701B6" w:rsidRPr="004143C4" w:rsidRDefault="00D701B6" w:rsidP="00D701B6">
            <w:pPr>
              <w:spacing w:line="240" w:lineRule="auto"/>
              <w:jc w:val="left"/>
              <w:rPr>
                <w:rFonts w:cs="Arial"/>
                <w:sz w:val="18"/>
                <w:szCs w:val="20"/>
              </w:rPr>
            </w:pPr>
            <w:r w:rsidRPr="004143C4">
              <w:rPr>
                <w:rFonts w:cs="Arial"/>
                <w:sz w:val="18"/>
                <w:szCs w:val="20"/>
              </w:rPr>
              <w:t xml:space="preserve">Total: 6 </w:t>
            </w:r>
          </w:p>
          <w:p w14:paraId="61921B54" w14:textId="77777777" w:rsidR="00D701B6" w:rsidRPr="004143C4" w:rsidRDefault="00D701B6" w:rsidP="00D701B6">
            <w:pPr>
              <w:spacing w:line="240" w:lineRule="auto"/>
              <w:jc w:val="left"/>
              <w:rPr>
                <w:sz w:val="18"/>
                <w:szCs w:val="20"/>
              </w:rPr>
            </w:pPr>
            <w:r w:rsidRPr="004143C4">
              <w:rPr>
                <w:rFonts w:cs="Arial"/>
                <w:sz w:val="18"/>
                <w:szCs w:val="20"/>
              </w:rPr>
              <w:t>Cumplidos: 2</w:t>
            </w:r>
          </w:p>
        </w:tc>
      </w:tr>
      <w:tr w:rsidR="00D701B6" w:rsidRPr="004143C4" w14:paraId="01E3C7F4" w14:textId="77777777" w:rsidTr="004143C4">
        <w:trPr>
          <w:trHeight w:val="853"/>
        </w:trPr>
        <w:tc>
          <w:tcPr>
            <w:tcW w:w="3964" w:type="dxa"/>
            <w:vAlign w:val="center"/>
          </w:tcPr>
          <w:p w14:paraId="5AEE7D17" w14:textId="77777777" w:rsidR="00D701B6" w:rsidRPr="004143C4" w:rsidRDefault="00D701B6" w:rsidP="00D701B6">
            <w:pPr>
              <w:spacing w:line="240" w:lineRule="auto"/>
              <w:rPr>
                <w:rFonts w:eastAsia="Times New Roman" w:cs="Arial"/>
                <w:sz w:val="18"/>
                <w:szCs w:val="20"/>
              </w:rPr>
            </w:pPr>
            <w:r w:rsidRPr="004143C4">
              <w:rPr>
                <w:rFonts w:eastAsia="Times New Roman" w:cs="Arial"/>
                <w:sz w:val="18"/>
                <w:szCs w:val="20"/>
              </w:rPr>
              <w:t>Grupo de Trabajo para el Seguimiento y Monitoreo al PROESPINNA 2022-2027</w:t>
            </w:r>
          </w:p>
        </w:tc>
        <w:tc>
          <w:tcPr>
            <w:tcW w:w="2410" w:type="dxa"/>
            <w:vAlign w:val="center"/>
          </w:tcPr>
          <w:p w14:paraId="0A41AFCE" w14:textId="77777777" w:rsidR="00D701B6" w:rsidRPr="004143C4" w:rsidRDefault="00D701B6" w:rsidP="00D701B6">
            <w:pPr>
              <w:spacing w:line="240" w:lineRule="auto"/>
              <w:jc w:val="left"/>
              <w:rPr>
                <w:sz w:val="18"/>
                <w:szCs w:val="20"/>
              </w:rPr>
            </w:pPr>
            <w:r w:rsidRPr="004143C4">
              <w:rPr>
                <w:sz w:val="18"/>
                <w:szCs w:val="20"/>
              </w:rPr>
              <w:t>1 reuniones de trabajo</w:t>
            </w:r>
          </w:p>
        </w:tc>
        <w:tc>
          <w:tcPr>
            <w:tcW w:w="2454" w:type="dxa"/>
            <w:gridSpan w:val="2"/>
            <w:vAlign w:val="center"/>
          </w:tcPr>
          <w:p w14:paraId="15021A26" w14:textId="77777777" w:rsidR="00D701B6" w:rsidRPr="004143C4" w:rsidRDefault="00D701B6" w:rsidP="00D701B6">
            <w:pPr>
              <w:spacing w:line="240" w:lineRule="auto"/>
              <w:jc w:val="left"/>
              <w:rPr>
                <w:rFonts w:cs="Arial"/>
                <w:sz w:val="18"/>
                <w:szCs w:val="20"/>
              </w:rPr>
            </w:pPr>
            <w:r w:rsidRPr="004143C4">
              <w:rPr>
                <w:rFonts w:cs="Arial"/>
                <w:sz w:val="18"/>
                <w:szCs w:val="20"/>
              </w:rPr>
              <w:t>Total: 4</w:t>
            </w:r>
          </w:p>
          <w:p w14:paraId="0CB1F302" w14:textId="77777777" w:rsidR="00D701B6" w:rsidRPr="004143C4" w:rsidRDefault="00D701B6" w:rsidP="00D701B6">
            <w:pPr>
              <w:spacing w:line="240" w:lineRule="auto"/>
              <w:jc w:val="left"/>
              <w:rPr>
                <w:rFonts w:cs="Arial"/>
                <w:sz w:val="18"/>
                <w:szCs w:val="20"/>
              </w:rPr>
            </w:pPr>
            <w:r w:rsidRPr="004143C4">
              <w:rPr>
                <w:rFonts w:cs="Arial"/>
                <w:sz w:val="18"/>
                <w:szCs w:val="20"/>
              </w:rPr>
              <w:t>Cumplidos: 2</w:t>
            </w:r>
          </w:p>
          <w:p w14:paraId="21C446FB" w14:textId="77777777" w:rsidR="00D701B6" w:rsidRPr="004143C4" w:rsidRDefault="00D701B6" w:rsidP="00D701B6">
            <w:pPr>
              <w:spacing w:line="240" w:lineRule="auto"/>
              <w:jc w:val="left"/>
              <w:rPr>
                <w:rFonts w:cs="Arial"/>
                <w:sz w:val="18"/>
                <w:szCs w:val="20"/>
              </w:rPr>
            </w:pPr>
            <w:r w:rsidRPr="004143C4">
              <w:rPr>
                <w:rFonts w:cs="Arial"/>
                <w:sz w:val="18"/>
                <w:szCs w:val="20"/>
              </w:rPr>
              <w:t xml:space="preserve">En proceso:2  </w:t>
            </w:r>
          </w:p>
        </w:tc>
      </w:tr>
      <w:tr w:rsidR="004143C4" w:rsidRPr="00163913" w14:paraId="07F3BFCD" w14:textId="77777777" w:rsidTr="00163913">
        <w:trPr>
          <w:trHeight w:val="397"/>
        </w:trPr>
        <w:tc>
          <w:tcPr>
            <w:tcW w:w="3964" w:type="dxa"/>
            <w:shd w:val="clear" w:color="auto" w:fill="F2F2F2" w:themeFill="background1" w:themeFillShade="F2"/>
            <w:vAlign w:val="center"/>
          </w:tcPr>
          <w:p w14:paraId="1A7A9B08" w14:textId="77777777" w:rsidR="00D701B6" w:rsidRPr="00163913" w:rsidRDefault="00D701B6" w:rsidP="00D701B6">
            <w:pPr>
              <w:spacing w:line="240" w:lineRule="auto"/>
              <w:jc w:val="right"/>
              <w:rPr>
                <w:rFonts w:eastAsia="Times New Roman" w:cs="Arial"/>
                <w:b/>
                <w:bCs/>
                <w:sz w:val="18"/>
                <w:szCs w:val="20"/>
              </w:rPr>
            </w:pPr>
            <w:r w:rsidRPr="00163913">
              <w:rPr>
                <w:rFonts w:eastAsia="Times New Roman" w:cs="Arial"/>
                <w:b/>
                <w:bCs/>
                <w:sz w:val="18"/>
                <w:szCs w:val="20"/>
              </w:rPr>
              <w:t xml:space="preserve">Total </w:t>
            </w:r>
          </w:p>
        </w:tc>
        <w:tc>
          <w:tcPr>
            <w:tcW w:w="2410" w:type="dxa"/>
            <w:shd w:val="clear" w:color="auto" w:fill="F2F2F2" w:themeFill="background1" w:themeFillShade="F2"/>
            <w:vAlign w:val="center"/>
          </w:tcPr>
          <w:p w14:paraId="6C9A4F02" w14:textId="77777777" w:rsidR="00D701B6" w:rsidRPr="00163913" w:rsidRDefault="00D701B6" w:rsidP="00163913">
            <w:pPr>
              <w:spacing w:line="240" w:lineRule="auto"/>
              <w:jc w:val="center"/>
              <w:rPr>
                <w:b/>
                <w:bCs/>
                <w:sz w:val="18"/>
                <w:szCs w:val="20"/>
              </w:rPr>
            </w:pPr>
            <w:r w:rsidRPr="00163913">
              <w:rPr>
                <w:b/>
                <w:bCs/>
                <w:sz w:val="18"/>
                <w:szCs w:val="20"/>
              </w:rPr>
              <w:t xml:space="preserve">12 </w:t>
            </w:r>
            <w:r w:rsidRPr="00163913">
              <w:rPr>
                <w:rFonts w:eastAsia="Times New Roman" w:cs="Arial"/>
                <w:b/>
                <w:bCs/>
                <w:sz w:val="18"/>
                <w:szCs w:val="20"/>
              </w:rPr>
              <w:t>sesiones</w:t>
            </w:r>
          </w:p>
        </w:tc>
        <w:tc>
          <w:tcPr>
            <w:tcW w:w="2454" w:type="dxa"/>
            <w:gridSpan w:val="2"/>
            <w:shd w:val="clear" w:color="auto" w:fill="F2F2F2" w:themeFill="background1" w:themeFillShade="F2"/>
            <w:vAlign w:val="center"/>
          </w:tcPr>
          <w:p w14:paraId="76D5ED0B" w14:textId="5A2D48DD" w:rsidR="00D701B6" w:rsidRPr="00163913" w:rsidRDefault="00163913" w:rsidP="00163913">
            <w:pPr>
              <w:spacing w:line="240" w:lineRule="auto"/>
              <w:jc w:val="center"/>
              <w:rPr>
                <w:rFonts w:cs="Arial"/>
                <w:b/>
                <w:bCs/>
                <w:sz w:val="18"/>
                <w:szCs w:val="20"/>
              </w:rPr>
            </w:pPr>
            <w:r w:rsidRPr="00163913">
              <w:rPr>
                <w:rFonts w:cs="Arial"/>
                <w:b/>
                <w:bCs/>
                <w:sz w:val="18"/>
                <w:szCs w:val="20"/>
              </w:rPr>
              <w:t>5</w:t>
            </w:r>
            <w:r w:rsidR="00D701B6" w:rsidRPr="00163913">
              <w:rPr>
                <w:rFonts w:cs="Arial"/>
                <w:b/>
                <w:bCs/>
                <w:sz w:val="18"/>
                <w:szCs w:val="20"/>
              </w:rPr>
              <w:t>3% de cumplimiento.</w:t>
            </w:r>
          </w:p>
        </w:tc>
      </w:tr>
      <w:tr w:rsidR="00B0662E" w:rsidRPr="00CC4CD7" w14:paraId="167A6B08" w14:textId="77777777" w:rsidTr="00E570CD">
        <w:tblPrEx>
          <w:jc w:val="center"/>
        </w:tblPrEx>
        <w:trPr>
          <w:gridAfter w:val="1"/>
          <w:wAfter w:w="186" w:type="dxa"/>
          <w:trHeight w:val="340"/>
          <w:jc w:val="center"/>
        </w:trPr>
        <w:tc>
          <w:tcPr>
            <w:tcW w:w="8642" w:type="dxa"/>
            <w:gridSpan w:val="3"/>
            <w:tcBorders>
              <w:left w:val="nil"/>
              <w:bottom w:val="nil"/>
              <w:right w:val="nil"/>
            </w:tcBorders>
            <w:vAlign w:val="center"/>
          </w:tcPr>
          <w:p w14:paraId="2A0ED7D2" w14:textId="72114E6F" w:rsidR="00B0662E" w:rsidRPr="007A7EDA" w:rsidRDefault="00B0662E" w:rsidP="00B0662E">
            <w:pPr>
              <w:spacing w:line="240" w:lineRule="auto"/>
              <w:jc w:val="left"/>
              <w:rPr>
                <w:b/>
                <w:bCs/>
                <w:sz w:val="14"/>
                <w:szCs w:val="16"/>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5F7103D8" w14:textId="77777777" w:rsidR="007A7EDA" w:rsidRDefault="007A7EDA" w:rsidP="007A7EDA">
      <w:pPr>
        <w:spacing w:after="0" w:line="240" w:lineRule="auto"/>
        <w:rPr>
          <w:lang w:val="es-ES"/>
        </w:rPr>
      </w:pPr>
    </w:p>
    <w:p w14:paraId="70F356BD" w14:textId="7168E047" w:rsidR="004143C4" w:rsidRPr="00163913" w:rsidRDefault="004143C4" w:rsidP="004143C4">
      <w:pPr>
        <w:rPr>
          <w:lang w:val="es-ES"/>
        </w:rPr>
      </w:pPr>
      <w:r w:rsidRPr="00163913">
        <w:rPr>
          <w:lang w:val="es-ES"/>
        </w:rPr>
        <w:t>La Dirección de Capacitación de la Secretaría Ejecutiva del SIPINNA Sinaloa, realizó de enero a diciembre del año 2024, 39 capacitaciones en los cuales participaron 1,615 servidoras y servidores públicos, de los cuáles fueron 1,010 mujeres, 296 hombres y 309 no identificados.</w:t>
      </w:r>
    </w:p>
    <w:p w14:paraId="425381BA" w14:textId="77777777" w:rsidR="004143C4" w:rsidRPr="004143C4" w:rsidRDefault="004143C4" w:rsidP="004143C4">
      <w:pPr>
        <w:rPr>
          <w:lang w:val="es-ES"/>
        </w:rPr>
      </w:pPr>
      <w:r w:rsidRPr="00163913">
        <w:rPr>
          <w:lang w:val="es-ES"/>
        </w:rPr>
        <w:t>Se promovió la participación de NNA mediante mecanismos de participación, en los cuales se pretende reconocer y aceptar el juicio de la niñez y a adolescencia De acuerdo con su edad, desarrollo evolutivo, cognoscitivo y madurez. Por ello, durante 2024 se realizaron 13 actividades con niñas, niños y adolescentes en los cuales participaron 1,325 personas (NNA), 132 niñas, 16 niños, 96 niñez no identificada, 144 adolescentes mujeres, 160 adolescentes hombres y 650 adolescentes no identificados.</w:t>
      </w:r>
    </w:p>
    <w:p w14:paraId="18A49A29" w14:textId="6C1CD724" w:rsidR="004143C4" w:rsidRPr="00163913" w:rsidRDefault="004143C4" w:rsidP="004143C4">
      <w:pPr>
        <w:rPr>
          <w:lang w:val="es-ES"/>
        </w:rPr>
      </w:pPr>
      <w:r w:rsidRPr="00163913">
        <w:rPr>
          <w:lang w:val="es-ES"/>
        </w:rPr>
        <w:lastRenderedPageBreak/>
        <w:t>El área de comunicación promovió 1,788 publicaciones en redes sociales que tienen por objetivo sensibilizar a la población en general, así como, promover los derechos de las NNA mediante las siguientes campañas digitales:</w:t>
      </w:r>
    </w:p>
    <w:p w14:paraId="7DBAC559" w14:textId="5F7FC44E" w:rsidR="004143C4" w:rsidRPr="00163913" w:rsidRDefault="004143C4" w:rsidP="00B9117C">
      <w:pPr>
        <w:pStyle w:val="Prrafodelista"/>
        <w:numPr>
          <w:ilvl w:val="0"/>
          <w:numId w:val="12"/>
        </w:numPr>
        <w:spacing w:line="360" w:lineRule="auto"/>
        <w:rPr>
          <w:lang w:val="es-ES"/>
        </w:rPr>
      </w:pPr>
      <w:r w:rsidRPr="00163913">
        <w:rPr>
          <w:lang w:val="es-ES"/>
        </w:rPr>
        <w:t xml:space="preserve">Creciendo con mis Derechos. </w:t>
      </w:r>
    </w:p>
    <w:p w14:paraId="0131D8DA" w14:textId="2A351AB2" w:rsidR="004143C4" w:rsidRPr="00163913" w:rsidRDefault="004143C4" w:rsidP="00B9117C">
      <w:pPr>
        <w:pStyle w:val="Prrafodelista"/>
        <w:numPr>
          <w:ilvl w:val="0"/>
          <w:numId w:val="12"/>
        </w:numPr>
        <w:spacing w:line="360" w:lineRule="auto"/>
        <w:rPr>
          <w:lang w:val="es-ES"/>
        </w:rPr>
      </w:pPr>
      <w:r w:rsidRPr="00163913">
        <w:rPr>
          <w:lang w:val="es-ES"/>
        </w:rPr>
        <w:t>La Violencia Deja Huella 2.0.</w:t>
      </w:r>
    </w:p>
    <w:p w14:paraId="7058DDDD" w14:textId="6D22A112" w:rsidR="004143C4" w:rsidRPr="00163913" w:rsidRDefault="004143C4" w:rsidP="00B9117C">
      <w:pPr>
        <w:pStyle w:val="Prrafodelista"/>
        <w:numPr>
          <w:ilvl w:val="0"/>
          <w:numId w:val="12"/>
        </w:numPr>
        <w:spacing w:line="360" w:lineRule="auto"/>
        <w:rPr>
          <w:lang w:val="es-ES"/>
        </w:rPr>
      </w:pPr>
      <w:r w:rsidRPr="00163913">
        <w:rPr>
          <w:lang w:val="es-ES"/>
        </w:rPr>
        <w:t>Juega Conmigo.</w:t>
      </w:r>
    </w:p>
    <w:p w14:paraId="1C4449BF" w14:textId="1DD81EE5" w:rsidR="004143C4" w:rsidRPr="00163913" w:rsidRDefault="004143C4" w:rsidP="00B9117C">
      <w:pPr>
        <w:pStyle w:val="Prrafodelista"/>
        <w:numPr>
          <w:ilvl w:val="0"/>
          <w:numId w:val="12"/>
        </w:numPr>
        <w:spacing w:line="360" w:lineRule="auto"/>
        <w:rPr>
          <w:lang w:val="es-ES"/>
        </w:rPr>
      </w:pPr>
      <w:r w:rsidRPr="00163913">
        <w:rPr>
          <w:lang w:val="es-ES"/>
        </w:rPr>
        <w:t>Vacaciones Seguras.</w:t>
      </w:r>
    </w:p>
    <w:p w14:paraId="02CDD6F8" w14:textId="48926948" w:rsidR="004143C4" w:rsidRPr="00163913" w:rsidRDefault="004143C4" w:rsidP="00B9117C">
      <w:pPr>
        <w:pStyle w:val="Prrafodelista"/>
        <w:numPr>
          <w:ilvl w:val="0"/>
          <w:numId w:val="12"/>
        </w:numPr>
        <w:spacing w:line="360" w:lineRule="auto"/>
        <w:rPr>
          <w:lang w:val="es-ES"/>
        </w:rPr>
      </w:pPr>
      <w:r w:rsidRPr="00163913">
        <w:rPr>
          <w:lang w:val="es-ES"/>
        </w:rPr>
        <w:t>Ciber-Seguridad.</w:t>
      </w:r>
    </w:p>
    <w:p w14:paraId="2DBC8C83" w14:textId="0E58CD88" w:rsidR="004143C4" w:rsidRPr="00163913" w:rsidRDefault="004143C4" w:rsidP="00B9117C">
      <w:pPr>
        <w:pStyle w:val="Prrafodelista"/>
        <w:numPr>
          <w:ilvl w:val="0"/>
          <w:numId w:val="12"/>
        </w:numPr>
        <w:spacing w:line="360" w:lineRule="auto"/>
        <w:rPr>
          <w:lang w:val="es-ES"/>
        </w:rPr>
      </w:pPr>
      <w:r w:rsidRPr="00163913">
        <w:rPr>
          <w:lang w:val="es-ES"/>
        </w:rPr>
        <w:t>La Ley me Protege por…</w:t>
      </w:r>
    </w:p>
    <w:p w14:paraId="546A6F7C" w14:textId="77777777" w:rsidR="004143C4" w:rsidRPr="00163913" w:rsidRDefault="004143C4" w:rsidP="004143C4">
      <w:pPr>
        <w:rPr>
          <w:lang w:val="es-ES"/>
        </w:rPr>
      </w:pPr>
      <w:r w:rsidRPr="00163913">
        <w:rPr>
          <w:lang w:val="es-ES"/>
        </w:rPr>
        <w:t xml:space="preserve">Por otro lado, desde está Secretaría Ejecutiva del SIPINNA se gestiona e implementa desde el año 2022, la Estrategia Nacional de Atención a la Primera Infancia (ENAPI) en nuestro Estado, durante el 2024 sesionaron y presentaron reporte trabajo las 18 Comisiones Municipales de Atención a la Primera Infancia, dando como resultado la presentación y aprobación de 11 Planes Municipales de Atención a la Primera Infancia con vigencia al año 2027, a nivel nacional Sinaloa es el primer Estado en que sus gobiernos locales desarrollan e implementan un Plan de Atención a la Primera Infancia. </w:t>
      </w:r>
    </w:p>
    <w:p w14:paraId="05F57584" w14:textId="6ECFED63" w:rsidR="004143C4" w:rsidRDefault="004143C4" w:rsidP="004143C4">
      <w:pPr>
        <w:rPr>
          <w:lang w:val="es-ES"/>
        </w:rPr>
      </w:pPr>
      <w:r w:rsidRPr="00163913">
        <w:rPr>
          <w:lang w:val="es-ES"/>
        </w:rPr>
        <w:t>La dirección de Consultoría Jurídica brindó asesoría jurídica a las Secretarías Ejecutivas de los Sistemas Municipales para el desarrollo de sus funciones y atribuciones enmarcadas en los estatutos aplicables de los 18 municipios. A demás, de dar seguimiento a los 17 convenios activos mediante los cuales se desarrollan proyectos, se refuerza la colaboración académica, se fomentan campañas, talleres de sensibilización y se facilitan espacios de diálogo entre niñez, adolescencia y funcionariado público.</w:t>
      </w:r>
    </w:p>
    <w:p w14:paraId="3C1EEF12" w14:textId="77777777" w:rsidR="00396759" w:rsidRPr="00CA04EA" w:rsidRDefault="00396759" w:rsidP="00B9117C">
      <w:pPr>
        <w:pStyle w:val="Ttulo4"/>
        <w:numPr>
          <w:ilvl w:val="1"/>
          <w:numId w:val="5"/>
        </w:numPr>
        <w:ind w:left="709"/>
      </w:pPr>
      <w:r w:rsidRPr="00CA04EA">
        <w:t>Indicador Sectorial</w:t>
      </w:r>
    </w:p>
    <w:bookmarkEnd w:id="97"/>
    <w:bookmarkEnd w:id="98"/>
    <w:bookmarkEnd w:id="99"/>
    <w:bookmarkEnd w:id="100"/>
    <w:p w14:paraId="09C65C76" w14:textId="38A67E99" w:rsidR="00275114" w:rsidRDefault="00CE3734" w:rsidP="00CE3734">
      <w:pPr>
        <w:rPr>
          <w:lang w:val="es-ES"/>
        </w:rPr>
      </w:pPr>
      <w:r w:rsidRPr="00CE3734">
        <w:rPr>
          <w:lang w:val="es-ES"/>
        </w:rPr>
        <w:t xml:space="preserve">A continuación, se presentan los siguientes indicadores sectoriales </w:t>
      </w:r>
      <w:r w:rsidR="00724450" w:rsidRPr="00724450">
        <w:rPr>
          <w:lang w:val="es-ES"/>
        </w:rPr>
        <w:t>derivados del Programa Sectorial de Gobernabilidad Democrática, Estado de Derecho y Justicia social 2022- 2027</w:t>
      </w:r>
      <w:r w:rsidR="00724450">
        <w:rPr>
          <w:lang w:val="es-ES"/>
        </w:rPr>
        <w:t xml:space="preserve"> </w:t>
      </w:r>
      <w:r w:rsidRPr="00CE3734">
        <w:rPr>
          <w:lang w:val="es-ES"/>
        </w:rPr>
        <w:t xml:space="preserve">a los que contribuyen los objetivos del Pp: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B64E57" w:rsidRPr="00873632" w14:paraId="38A4EB4D" w14:textId="77777777" w:rsidTr="00927651">
        <w:trPr>
          <w:trHeight w:val="485"/>
          <w:tblHeader/>
        </w:trPr>
        <w:tc>
          <w:tcPr>
            <w:tcW w:w="5000" w:type="pct"/>
            <w:gridSpan w:val="5"/>
            <w:shd w:val="clear" w:color="auto" w:fill="404040" w:themeFill="text1" w:themeFillTint="BF"/>
            <w:vAlign w:val="center"/>
          </w:tcPr>
          <w:p w14:paraId="19D5C2F5" w14:textId="77777777" w:rsidR="00B64E57" w:rsidRPr="00873632" w:rsidRDefault="00B64E57" w:rsidP="00927651">
            <w:pPr>
              <w:spacing w:after="0" w:line="240" w:lineRule="auto"/>
              <w:jc w:val="center"/>
              <w:rPr>
                <w:color w:val="FFFFFF" w:themeColor="background1"/>
                <w:szCs w:val="20"/>
                <w:lang w:val="es-ES"/>
              </w:rPr>
            </w:pPr>
            <w:bookmarkStart w:id="101" w:name="_Hlk203472671"/>
            <w:r w:rsidRPr="00873632">
              <w:rPr>
                <w:color w:val="FFFFFF" w:themeColor="background1"/>
                <w:szCs w:val="20"/>
                <w:lang w:val="es-ES"/>
              </w:rPr>
              <w:t>Indicador sectorial</w:t>
            </w:r>
          </w:p>
        </w:tc>
      </w:tr>
      <w:tr w:rsidR="00B64E57" w:rsidRPr="00873632" w14:paraId="010B5881" w14:textId="77777777" w:rsidTr="00927651">
        <w:trPr>
          <w:trHeight w:val="655"/>
          <w:tblHeader/>
        </w:trPr>
        <w:tc>
          <w:tcPr>
            <w:tcW w:w="1120" w:type="pct"/>
            <w:shd w:val="clear" w:color="auto" w:fill="7F7F7F" w:themeFill="text1" w:themeFillTint="80"/>
            <w:vAlign w:val="center"/>
          </w:tcPr>
          <w:p w14:paraId="29E3A89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1DC76480"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05674C75"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66ECE2B1"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67" w:type="pct"/>
            <w:shd w:val="clear" w:color="auto" w:fill="7F7F7F" w:themeFill="text1" w:themeFillTint="80"/>
            <w:vAlign w:val="center"/>
          </w:tcPr>
          <w:p w14:paraId="28C1975D"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25D89651"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B64E57" w:rsidRPr="007A0064" w14:paraId="79132158" w14:textId="77777777" w:rsidTr="00724450">
        <w:trPr>
          <w:trHeight w:val="737"/>
        </w:trPr>
        <w:tc>
          <w:tcPr>
            <w:tcW w:w="1120" w:type="pct"/>
            <w:vAlign w:val="center"/>
          </w:tcPr>
          <w:p w14:paraId="2B4EED62" w14:textId="3CE7C8D4" w:rsidR="00B64E57" w:rsidRPr="007A0064" w:rsidRDefault="00BA0352" w:rsidP="00CE3734">
            <w:pPr>
              <w:spacing w:after="0" w:line="240" w:lineRule="auto"/>
              <w:rPr>
                <w:sz w:val="18"/>
                <w:szCs w:val="18"/>
                <w:lang w:val="es-ES"/>
              </w:rPr>
            </w:pPr>
            <w:r>
              <w:rPr>
                <w:sz w:val="18"/>
                <w:szCs w:val="18"/>
                <w:lang w:val="es-ES"/>
              </w:rPr>
              <w:t>Cumplimiento de acuerdos aprobados en las sesiones del Sistema Estatal de Protección Integral de los Derechos de Niñas, Niños y Adolescentes</w:t>
            </w:r>
          </w:p>
        </w:tc>
        <w:tc>
          <w:tcPr>
            <w:tcW w:w="1286" w:type="pct"/>
            <w:vAlign w:val="center"/>
          </w:tcPr>
          <w:p w14:paraId="0DF59C00" w14:textId="56BEBF33" w:rsidR="00B64E57" w:rsidRPr="007A0064" w:rsidRDefault="00BA0352" w:rsidP="00CE3734">
            <w:pPr>
              <w:spacing w:after="0" w:line="240" w:lineRule="auto"/>
              <w:rPr>
                <w:sz w:val="18"/>
                <w:szCs w:val="18"/>
                <w:lang w:val="es-ES"/>
              </w:rPr>
            </w:pPr>
            <w:r>
              <w:rPr>
                <w:sz w:val="18"/>
                <w:szCs w:val="18"/>
                <w:lang w:val="es-ES"/>
              </w:rPr>
              <w:t xml:space="preserve">Monitorear el cumplimiento de los acuerdos aprobados en las sesiones del Sistema Estatal de Protección Integral de los Derechos de Niñas, Niños y Adolescentes, orientados </w:t>
            </w:r>
            <w:r>
              <w:rPr>
                <w:sz w:val="18"/>
                <w:szCs w:val="18"/>
                <w:lang w:val="es-ES"/>
              </w:rPr>
              <w:lastRenderedPageBreak/>
              <w:t>a garantizar el pleno ejercicio, respeto, protección y promoción de sus derechos desde la primera infancia</w:t>
            </w:r>
          </w:p>
        </w:tc>
        <w:tc>
          <w:tcPr>
            <w:tcW w:w="1284" w:type="pct"/>
            <w:vAlign w:val="center"/>
          </w:tcPr>
          <w:p w14:paraId="226E7159" w14:textId="64AB675B" w:rsidR="00B64E57" w:rsidRPr="007A0064" w:rsidRDefault="00BA0352" w:rsidP="00CE3734">
            <w:pPr>
              <w:spacing w:after="0" w:line="240" w:lineRule="auto"/>
              <w:rPr>
                <w:sz w:val="18"/>
                <w:szCs w:val="18"/>
                <w:lang w:val="es-ES"/>
              </w:rPr>
            </w:pPr>
            <w:r>
              <w:rPr>
                <w:sz w:val="18"/>
                <w:szCs w:val="18"/>
                <w:lang w:val="es-ES"/>
              </w:rPr>
              <w:lastRenderedPageBreak/>
              <w:t xml:space="preserve">Porcentaje de cumplimiento de los acuerdos aprobados en las sesiones del Sistemas Estatal de Protección Integral de los Derechos de Niñas, Niños y Adolescentes </w:t>
            </w:r>
            <w:r>
              <w:rPr>
                <w:sz w:val="18"/>
                <w:szCs w:val="18"/>
                <w:lang w:val="es-ES"/>
              </w:rPr>
              <w:lastRenderedPageBreak/>
              <w:t>programados para atenderse en el año que se reporta</w:t>
            </w:r>
          </w:p>
        </w:tc>
        <w:tc>
          <w:tcPr>
            <w:tcW w:w="643" w:type="pct"/>
            <w:vAlign w:val="center"/>
          </w:tcPr>
          <w:p w14:paraId="49EA28C3" w14:textId="77777777" w:rsidR="00B64E57" w:rsidRDefault="00CD028C" w:rsidP="00927651">
            <w:pPr>
              <w:spacing w:after="0" w:line="240" w:lineRule="auto"/>
              <w:jc w:val="center"/>
              <w:rPr>
                <w:sz w:val="18"/>
                <w:szCs w:val="18"/>
                <w:lang w:val="es-ES"/>
              </w:rPr>
            </w:pPr>
            <w:r>
              <w:rPr>
                <w:sz w:val="18"/>
                <w:szCs w:val="18"/>
                <w:lang w:val="es-ES"/>
              </w:rPr>
              <w:lastRenderedPageBreak/>
              <w:t>Mínima 90%</w:t>
            </w:r>
          </w:p>
          <w:p w14:paraId="7B2EB7D7" w14:textId="77777777" w:rsidR="00CD028C" w:rsidRDefault="00CD028C" w:rsidP="00927651">
            <w:pPr>
              <w:spacing w:after="0" w:line="240" w:lineRule="auto"/>
              <w:jc w:val="center"/>
              <w:rPr>
                <w:sz w:val="18"/>
                <w:szCs w:val="18"/>
                <w:lang w:val="es-ES"/>
              </w:rPr>
            </w:pPr>
          </w:p>
          <w:p w14:paraId="26F732DA" w14:textId="49150169" w:rsidR="00CD028C" w:rsidRDefault="00CD028C" w:rsidP="00927651">
            <w:pPr>
              <w:spacing w:after="0" w:line="240" w:lineRule="auto"/>
              <w:jc w:val="center"/>
              <w:rPr>
                <w:sz w:val="18"/>
                <w:szCs w:val="18"/>
                <w:lang w:val="es-ES"/>
              </w:rPr>
            </w:pPr>
            <w:r>
              <w:rPr>
                <w:sz w:val="18"/>
                <w:szCs w:val="18"/>
                <w:lang w:val="es-ES"/>
              </w:rPr>
              <w:t xml:space="preserve">Óptima </w:t>
            </w:r>
          </w:p>
          <w:p w14:paraId="01FF2E27" w14:textId="0F6BB7EC" w:rsidR="00CD028C" w:rsidRPr="007A0064" w:rsidRDefault="00CD028C" w:rsidP="00927651">
            <w:pPr>
              <w:spacing w:after="0" w:line="240" w:lineRule="auto"/>
              <w:jc w:val="center"/>
              <w:rPr>
                <w:sz w:val="18"/>
                <w:szCs w:val="18"/>
                <w:lang w:val="es-ES"/>
              </w:rPr>
            </w:pPr>
            <w:r>
              <w:rPr>
                <w:sz w:val="18"/>
                <w:szCs w:val="18"/>
                <w:lang w:val="es-ES"/>
              </w:rPr>
              <w:t>100%</w:t>
            </w:r>
          </w:p>
        </w:tc>
        <w:tc>
          <w:tcPr>
            <w:tcW w:w="667" w:type="pct"/>
            <w:vAlign w:val="center"/>
          </w:tcPr>
          <w:p w14:paraId="359A3C96" w14:textId="49BCE9A8" w:rsidR="00B64E57" w:rsidRPr="00CC0D7E" w:rsidRDefault="00724450" w:rsidP="00927651">
            <w:pPr>
              <w:spacing w:after="0" w:line="240" w:lineRule="auto"/>
              <w:jc w:val="center"/>
              <w:rPr>
                <w:sz w:val="18"/>
                <w:szCs w:val="18"/>
                <w:lang w:val="es-ES"/>
              </w:rPr>
            </w:pPr>
            <w:r>
              <w:rPr>
                <w:sz w:val="18"/>
                <w:szCs w:val="18"/>
                <w:lang w:val="es-ES"/>
              </w:rPr>
              <w:t>ND</w:t>
            </w:r>
          </w:p>
        </w:tc>
      </w:tr>
      <w:tr w:rsidR="00CE4C05" w:rsidRPr="007A0064" w14:paraId="4072CDA9" w14:textId="77777777" w:rsidTr="00724450">
        <w:trPr>
          <w:trHeight w:val="2047"/>
        </w:trPr>
        <w:tc>
          <w:tcPr>
            <w:tcW w:w="1120" w:type="pct"/>
            <w:vAlign w:val="center"/>
          </w:tcPr>
          <w:p w14:paraId="6DF313C5" w14:textId="6F2AB312" w:rsidR="00CE4C05" w:rsidRPr="009860F1" w:rsidRDefault="00CE4C05" w:rsidP="00CE4C05">
            <w:pPr>
              <w:spacing w:after="0" w:line="240" w:lineRule="auto"/>
              <w:rPr>
                <w:sz w:val="18"/>
                <w:szCs w:val="18"/>
                <w:lang w:val="es-ES"/>
              </w:rPr>
            </w:pPr>
            <w:r>
              <w:rPr>
                <w:sz w:val="18"/>
                <w:szCs w:val="18"/>
                <w:lang w:val="es-ES"/>
              </w:rPr>
              <w:t>Cumplimiento de acuerdos que conforman la “Ruta Integral de Atenciones” de la Estrategia Nacional de la Primera Infancia (ENAPI) en Sinaloa</w:t>
            </w:r>
          </w:p>
        </w:tc>
        <w:tc>
          <w:tcPr>
            <w:tcW w:w="1286" w:type="pct"/>
            <w:vAlign w:val="center"/>
          </w:tcPr>
          <w:p w14:paraId="214A4E80" w14:textId="7FA1F65C" w:rsidR="00CE4C05" w:rsidRPr="009860F1" w:rsidRDefault="00CE4C05" w:rsidP="00CE4C05">
            <w:pPr>
              <w:spacing w:after="0" w:line="240" w:lineRule="auto"/>
              <w:rPr>
                <w:sz w:val="18"/>
                <w:szCs w:val="18"/>
                <w:lang w:val="es-ES"/>
              </w:rPr>
            </w:pPr>
            <w:r>
              <w:rPr>
                <w:sz w:val="18"/>
                <w:szCs w:val="18"/>
                <w:lang w:val="es-ES"/>
              </w:rPr>
              <w:t>Dar seguimiento al cumplimiento de los acuerdos que conforman la “Ruta Integral de Atenciones” de la Estrategia Nacional de la Primera Infancia (ENAPI) en Sinaloa</w:t>
            </w:r>
          </w:p>
        </w:tc>
        <w:tc>
          <w:tcPr>
            <w:tcW w:w="1284" w:type="pct"/>
            <w:vAlign w:val="center"/>
          </w:tcPr>
          <w:p w14:paraId="3AB24790" w14:textId="00CE9264" w:rsidR="00CE4C05" w:rsidRPr="009860F1" w:rsidRDefault="00CE4C05" w:rsidP="00CE4C05">
            <w:pPr>
              <w:spacing w:after="0" w:line="240" w:lineRule="auto"/>
              <w:rPr>
                <w:sz w:val="18"/>
                <w:szCs w:val="18"/>
                <w:lang w:val="es-ES"/>
              </w:rPr>
            </w:pPr>
            <w:r>
              <w:rPr>
                <w:sz w:val="18"/>
                <w:szCs w:val="18"/>
                <w:lang w:val="es-ES"/>
              </w:rPr>
              <w:t>Porcentaje de cumplimiento de los acuerdos que conforman la “Ruta Integral de Atenciones” de la Estrategia Nacional de la Primera Infancia (ENAPI) en Sinaloa</w:t>
            </w:r>
          </w:p>
        </w:tc>
        <w:tc>
          <w:tcPr>
            <w:tcW w:w="643" w:type="pct"/>
            <w:vAlign w:val="center"/>
          </w:tcPr>
          <w:p w14:paraId="4F6AA7FB" w14:textId="038C6EE7" w:rsidR="00CE4C05" w:rsidRDefault="00CE4C05" w:rsidP="00CE4C05">
            <w:pPr>
              <w:spacing w:after="0" w:line="240" w:lineRule="auto"/>
              <w:jc w:val="center"/>
              <w:rPr>
                <w:sz w:val="18"/>
                <w:szCs w:val="18"/>
                <w:lang w:val="es-ES"/>
              </w:rPr>
            </w:pPr>
            <w:r>
              <w:rPr>
                <w:sz w:val="18"/>
                <w:szCs w:val="18"/>
                <w:lang w:val="es-ES"/>
              </w:rPr>
              <w:t>Mínima 70%</w:t>
            </w:r>
          </w:p>
          <w:p w14:paraId="49BB198E" w14:textId="77777777" w:rsidR="00CE4C05" w:rsidRDefault="00CE4C05" w:rsidP="00CE4C05">
            <w:pPr>
              <w:spacing w:after="0" w:line="240" w:lineRule="auto"/>
              <w:jc w:val="center"/>
              <w:rPr>
                <w:sz w:val="18"/>
                <w:szCs w:val="18"/>
                <w:lang w:val="es-ES"/>
              </w:rPr>
            </w:pPr>
          </w:p>
          <w:p w14:paraId="29D04078" w14:textId="77777777" w:rsidR="00CE4C05" w:rsidRDefault="00CE4C05" w:rsidP="00CE4C05">
            <w:pPr>
              <w:spacing w:after="0" w:line="240" w:lineRule="auto"/>
              <w:jc w:val="center"/>
              <w:rPr>
                <w:sz w:val="18"/>
                <w:szCs w:val="18"/>
                <w:lang w:val="es-ES"/>
              </w:rPr>
            </w:pPr>
            <w:r>
              <w:rPr>
                <w:sz w:val="18"/>
                <w:szCs w:val="18"/>
                <w:lang w:val="es-ES"/>
              </w:rPr>
              <w:t xml:space="preserve">Óptima </w:t>
            </w:r>
          </w:p>
          <w:p w14:paraId="64702897" w14:textId="7CDE7D95" w:rsidR="00CE4C05" w:rsidRDefault="00CE4C05" w:rsidP="00CE4C05">
            <w:pPr>
              <w:spacing w:after="0" w:line="240" w:lineRule="auto"/>
              <w:jc w:val="center"/>
              <w:rPr>
                <w:sz w:val="18"/>
                <w:szCs w:val="18"/>
                <w:lang w:val="es-ES"/>
              </w:rPr>
            </w:pPr>
            <w:r>
              <w:rPr>
                <w:sz w:val="18"/>
                <w:szCs w:val="18"/>
                <w:lang w:val="es-ES"/>
              </w:rPr>
              <w:t>80%</w:t>
            </w:r>
          </w:p>
        </w:tc>
        <w:tc>
          <w:tcPr>
            <w:tcW w:w="667" w:type="pct"/>
            <w:vAlign w:val="center"/>
          </w:tcPr>
          <w:p w14:paraId="3DD21B6C" w14:textId="543CB906" w:rsidR="00CE4C05" w:rsidRPr="00CC0D7E" w:rsidRDefault="00724450" w:rsidP="00CE4C05">
            <w:pPr>
              <w:spacing w:after="0" w:line="240" w:lineRule="auto"/>
              <w:jc w:val="center"/>
              <w:rPr>
                <w:sz w:val="18"/>
                <w:szCs w:val="18"/>
                <w:lang w:val="es-ES"/>
              </w:rPr>
            </w:pPr>
            <w:r>
              <w:rPr>
                <w:sz w:val="18"/>
                <w:szCs w:val="18"/>
                <w:lang w:val="es-ES"/>
              </w:rPr>
              <w:t>ND</w:t>
            </w:r>
          </w:p>
        </w:tc>
      </w:tr>
      <w:tr w:rsidR="00CE4C05" w:rsidRPr="007A0064" w14:paraId="467ABD86" w14:textId="77777777" w:rsidTr="00724450">
        <w:trPr>
          <w:trHeight w:val="1552"/>
        </w:trPr>
        <w:tc>
          <w:tcPr>
            <w:tcW w:w="1120" w:type="pct"/>
            <w:vAlign w:val="center"/>
          </w:tcPr>
          <w:p w14:paraId="0F48948E" w14:textId="0189AB3D" w:rsidR="00CE4C05" w:rsidRPr="009860F1" w:rsidRDefault="00CE4C05" w:rsidP="00CE4C05">
            <w:pPr>
              <w:spacing w:after="0" w:line="240" w:lineRule="auto"/>
              <w:rPr>
                <w:sz w:val="18"/>
                <w:szCs w:val="18"/>
                <w:lang w:val="es-ES"/>
              </w:rPr>
            </w:pPr>
            <w:r>
              <w:rPr>
                <w:sz w:val="18"/>
                <w:szCs w:val="18"/>
                <w:lang w:val="es-ES"/>
              </w:rPr>
              <w:t>Instalación de Comisiones Municipales de la Primera Infancia</w:t>
            </w:r>
          </w:p>
        </w:tc>
        <w:tc>
          <w:tcPr>
            <w:tcW w:w="1286" w:type="pct"/>
            <w:vAlign w:val="center"/>
          </w:tcPr>
          <w:p w14:paraId="6E77BBFD" w14:textId="7CC19225" w:rsidR="00CE4C05" w:rsidRPr="009860F1" w:rsidRDefault="00CE4C05" w:rsidP="00CE4C05">
            <w:pPr>
              <w:spacing w:after="0" w:line="240" w:lineRule="auto"/>
              <w:rPr>
                <w:sz w:val="18"/>
                <w:szCs w:val="18"/>
                <w:lang w:val="es-ES"/>
              </w:rPr>
            </w:pPr>
            <w:r>
              <w:rPr>
                <w:sz w:val="18"/>
                <w:szCs w:val="18"/>
                <w:lang w:val="es-ES"/>
              </w:rPr>
              <w:t>Dar seguimiento puntual a la instalación de comisiones municipales de la primera infancia en los 18 Ayuntamientos del Estado</w:t>
            </w:r>
          </w:p>
        </w:tc>
        <w:tc>
          <w:tcPr>
            <w:tcW w:w="1284" w:type="pct"/>
            <w:vAlign w:val="center"/>
          </w:tcPr>
          <w:p w14:paraId="0273BFCA" w14:textId="18239BF2" w:rsidR="00CE4C05" w:rsidRPr="009860F1" w:rsidRDefault="00CE4C05" w:rsidP="00CE4C05">
            <w:pPr>
              <w:spacing w:after="0" w:line="240" w:lineRule="auto"/>
              <w:rPr>
                <w:sz w:val="18"/>
                <w:szCs w:val="18"/>
                <w:lang w:val="es-ES"/>
              </w:rPr>
            </w:pPr>
            <w:r>
              <w:rPr>
                <w:sz w:val="18"/>
                <w:szCs w:val="18"/>
                <w:lang w:val="es-ES"/>
              </w:rPr>
              <w:t>Mide el porcentaje de cumplimiento en la instalación de las 18 Comisiones Municipales de la Primera Infancia en Sinaloa</w:t>
            </w:r>
          </w:p>
        </w:tc>
        <w:tc>
          <w:tcPr>
            <w:tcW w:w="643" w:type="pct"/>
            <w:vAlign w:val="center"/>
          </w:tcPr>
          <w:p w14:paraId="4FD54380" w14:textId="252D3FA9" w:rsidR="00CE4C05" w:rsidRDefault="00CE4C05" w:rsidP="00CE4C05">
            <w:pPr>
              <w:spacing w:after="0" w:line="240" w:lineRule="auto"/>
              <w:jc w:val="center"/>
              <w:rPr>
                <w:sz w:val="18"/>
                <w:szCs w:val="18"/>
                <w:lang w:val="es-ES"/>
              </w:rPr>
            </w:pPr>
            <w:r>
              <w:rPr>
                <w:sz w:val="18"/>
                <w:szCs w:val="18"/>
                <w:lang w:val="es-ES"/>
              </w:rPr>
              <w:t>Mínima 100%</w:t>
            </w:r>
          </w:p>
          <w:p w14:paraId="438B59A5" w14:textId="77777777" w:rsidR="00CE4C05" w:rsidRDefault="00CE4C05" w:rsidP="00CE4C05">
            <w:pPr>
              <w:spacing w:after="0" w:line="240" w:lineRule="auto"/>
              <w:jc w:val="center"/>
              <w:rPr>
                <w:sz w:val="18"/>
                <w:szCs w:val="18"/>
                <w:lang w:val="es-ES"/>
              </w:rPr>
            </w:pPr>
          </w:p>
          <w:p w14:paraId="53FAE81B" w14:textId="77777777" w:rsidR="00CE4C05" w:rsidRDefault="00CE4C05" w:rsidP="00CE4C05">
            <w:pPr>
              <w:spacing w:after="0" w:line="240" w:lineRule="auto"/>
              <w:jc w:val="center"/>
              <w:rPr>
                <w:sz w:val="18"/>
                <w:szCs w:val="18"/>
                <w:lang w:val="es-ES"/>
              </w:rPr>
            </w:pPr>
            <w:r>
              <w:rPr>
                <w:sz w:val="18"/>
                <w:szCs w:val="18"/>
                <w:lang w:val="es-ES"/>
              </w:rPr>
              <w:t xml:space="preserve">Óptima </w:t>
            </w:r>
          </w:p>
          <w:p w14:paraId="2D916AFF" w14:textId="73CDE980" w:rsidR="00CE4C05" w:rsidRDefault="00CE4C05" w:rsidP="00CE4C05">
            <w:pPr>
              <w:spacing w:after="0" w:line="240" w:lineRule="auto"/>
              <w:jc w:val="center"/>
              <w:rPr>
                <w:sz w:val="18"/>
                <w:szCs w:val="18"/>
                <w:lang w:val="es-ES"/>
              </w:rPr>
            </w:pPr>
            <w:r>
              <w:rPr>
                <w:sz w:val="18"/>
                <w:szCs w:val="18"/>
                <w:lang w:val="es-ES"/>
              </w:rPr>
              <w:t>100%</w:t>
            </w:r>
          </w:p>
        </w:tc>
        <w:tc>
          <w:tcPr>
            <w:tcW w:w="667" w:type="pct"/>
            <w:vAlign w:val="center"/>
          </w:tcPr>
          <w:p w14:paraId="3EC27E79" w14:textId="79F98509" w:rsidR="00CE4C05" w:rsidRPr="00CC0D7E" w:rsidRDefault="00724450" w:rsidP="00CE4C05">
            <w:pPr>
              <w:spacing w:after="0" w:line="240" w:lineRule="auto"/>
              <w:jc w:val="center"/>
              <w:rPr>
                <w:sz w:val="18"/>
                <w:szCs w:val="18"/>
                <w:lang w:val="es-ES"/>
              </w:rPr>
            </w:pPr>
            <w:r>
              <w:rPr>
                <w:sz w:val="18"/>
                <w:szCs w:val="18"/>
                <w:lang w:val="es-ES"/>
              </w:rPr>
              <w:t>ND</w:t>
            </w:r>
          </w:p>
        </w:tc>
      </w:tr>
    </w:tbl>
    <w:bookmarkEnd w:id="101"/>
    <w:p w14:paraId="6DC5A826" w14:textId="590510F3" w:rsidR="00B64E57" w:rsidRPr="00724450" w:rsidRDefault="00724450" w:rsidP="00B64E57">
      <w:pPr>
        <w:spacing w:after="0" w:line="240" w:lineRule="auto"/>
        <w:rPr>
          <w:sz w:val="14"/>
          <w:szCs w:val="16"/>
          <w:lang w:val="es-ES"/>
        </w:rPr>
      </w:pPr>
      <w:r w:rsidRPr="00724450">
        <w:rPr>
          <w:sz w:val="14"/>
          <w:szCs w:val="16"/>
          <w:lang w:val="es-ES"/>
        </w:rPr>
        <w:t>ND: No Disponible.</w:t>
      </w:r>
    </w:p>
    <w:p w14:paraId="2FF7A7CD" w14:textId="77777777" w:rsidR="00724450" w:rsidRPr="00CA04EA" w:rsidRDefault="00724450" w:rsidP="00B64E57">
      <w:pPr>
        <w:spacing w:after="0" w:line="240" w:lineRule="auto"/>
        <w:rPr>
          <w:lang w:val="es-ES"/>
        </w:rPr>
      </w:pPr>
    </w:p>
    <w:p w14:paraId="52D0BE47" w14:textId="77777777" w:rsidR="00406E48" w:rsidRPr="00F52FD1" w:rsidRDefault="00396759" w:rsidP="00B9117C">
      <w:pPr>
        <w:pStyle w:val="Ttulo4"/>
        <w:numPr>
          <w:ilvl w:val="1"/>
          <w:numId w:val="5"/>
        </w:numPr>
        <w:ind w:left="709"/>
      </w:pPr>
      <w:r w:rsidRPr="00F52FD1">
        <w:t>Indicadores de Resultados e Indicadores de Servicios y Gestión</w:t>
      </w:r>
    </w:p>
    <w:p w14:paraId="5435A636" w14:textId="5768D369" w:rsidR="00275114" w:rsidRDefault="0075552F" w:rsidP="0075552F">
      <w:pPr>
        <w:rPr>
          <w:lang w:val="es-ES"/>
        </w:rPr>
      </w:pPr>
      <w:r w:rsidRPr="0075552F">
        <w:rPr>
          <w:lang w:eastAsia="es-MX"/>
        </w:rPr>
        <w:t xml:space="preserve">El </w:t>
      </w:r>
      <w:r>
        <w:rPr>
          <w:lang w:eastAsia="es-MX"/>
        </w:rPr>
        <w:t>Pp</w:t>
      </w:r>
      <w:r w:rsidRPr="0075552F">
        <w:rPr>
          <w:lang w:eastAsia="es-MX"/>
        </w:rPr>
        <w:t xml:space="preserve"> P019 Protección y Desarrollo integral de la Infancia para el ejercicio 2024, no cuenta con una Matriz de Indicadores de Resultados (MIR), por lo que no se cuenta con información precisa para desarrollar el presente apartado, sin embargo, </w:t>
      </w:r>
      <w:r>
        <w:rPr>
          <w:lang w:eastAsia="es-MX"/>
        </w:rPr>
        <w:t>la UR realizó u</w:t>
      </w:r>
      <w:r w:rsidRPr="0075552F">
        <w:rPr>
          <w:lang w:eastAsia="es-MX"/>
        </w:rPr>
        <w:t>n esfuerzo por tratar de cumplir con el presente apartado desarrollá</w:t>
      </w:r>
      <w:r>
        <w:rPr>
          <w:lang w:eastAsia="es-MX"/>
        </w:rPr>
        <w:t>ndose</w:t>
      </w:r>
      <w:r w:rsidRPr="0075552F">
        <w:rPr>
          <w:lang w:eastAsia="es-MX"/>
        </w:rPr>
        <w:t xml:space="preserve"> los siguientes indicadores</w:t>
      </w:r>
      <w:r>
        <w:rPr>
          <w:lang w:eastAsia="es-MX"/>
        </w:rPr>
        <w:t>:</w:t>
      </w:r>
    </w:p>
    <w:p w14:paraId="29364933" w14:textId="01C9553E" w:rsidR="00B64E57" w:rsidRPr="009B1C53" w:rsidRDefault="009B1C53" w:rsidP="00B9117C">
      <w:pPr>
        <w:pStyle w:val="Prrafodelista"/>
        <w:numPr>
          <w:ilvl w:val="0"/>
          <w:numId w:val="9"/>
        </w:numPr>
        <w:rPr>
          <w:lang w:val="es-ES"/>
        </w:rPr>
      </w:pPr>
      <w:r w:rsidRPr="009B1C53">
        <w:rPr>
          <w:lang w:val="es-ES"/>
        </w:rPr>
        <w:t>Formación y sensibilización en derechos humanos de niñas, niños y adolescentes para servidores públicos</w:t>
      </w:r>
      <w:r w:rsidR="00B64E57" w:rsidRPr="009B1C53">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B1C53" w:rsidRPr="00605B2D" w14:paraId="7BFF9B3E" w14:textId="77777777" w:rsidTr="009B1C53">
        <w:trPr>
          <w:trHeight w:val="415"/>
        </w:trPr>
        <w:tc>
          <w:tcPr>
            <w:tcW w:w="854" w:type="pct"/>
            <w:shd w:val="clear" w:color="auto" w:fill="A6A6A6" w:themeFill="background1" w:themeFillShade="A6"/>
            <w:vAlign w:val="center"/>
          </w:tcPr>
          <w:p w14:paraId="22A2EC5E"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5F528686" w14:textId="3AF54C97" w:rsidR="009B1C53" w:rsidRPr="00605B2D" w:rsidRDefault="009B1C53" w:rsidP="009B1C53">
            <w:pPr>
              <w:spacing w:line="240" w:lineRule="auto"/>
              <w:rPr>
                <w:rFonts w:cs="Arial"/>
                <w:color w:val="595959" w:themeColor="text1" w:themeTint="A6"/>
                <w:lang w:val="es-ES"/>
              </w:rPr>
            </w:pPr>
            <w:r w:rsidRPr="005C2183">
              <w:rPr>
                <w:rFonts w:cs="Arial"/>
                <w:color w:val="595959" w:themeColor="text1" w:themeTint="A6"/>
                <w:lang w:val="es-ES"/>
              </w:rPr>
              <w:t>Total de capacitaciones y profesionalización de los servidores públicos bajo el enfoque de derechos de NNA.</w:t>
            </w:r>
          </w:p>
        </w:tc>
      </w:tr>
      <w:tr w:rsidR="009B1C53" w:rsidRPr="00605B2D" w14:paraId="7A03BE9E" w14:textId="77777777" w:rsidTr="009B1C53">
        <w:trPr>
          <w:trHeight w:val="563"/>
        </w:trPr>
        <w:tc>
          <w:tcPr>
            <w:tcW w:w="854" w:type="pct"/>
            <w:shd w:val="clear" w:color="auto" w:fill="A6A6A6" w:themeFill="background1" w:themeFillShade="A6"/>
            <w:vAlign w:val="center"/>
          </w:tcPr>
          <w:p w14:paraId="17F38E31"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75A29A3B" w14:textId="6F880A2E" w:rsidR="009B1C53" w:rsidRPr="00605B2D" w:rsidRDefault="009B1C53" w:rsidP="009B1C53">
            <w:pPr>
              <w:spacing w:line="240" w:lineRule="auto"/>
              <w:rPr>
                <w:rFonts w:cs="Arial"/>
                <w:color w:val="595959" w:themeColor="text1" w:themeTint="A6"/>
                <w:lang w:val="es-ES"/>
              </w:rPr>
            </w:pPr>
            <w:r w:rsidRPr="005C2183">
              <w:rPr>
                <w:rFonts w:cs="Arial"/>
                <w:color w:val="595959" w:themeColor="text1" w:themeTint="A6"/>
                <w:lang w:val="es-ES"/>
              </w:rPr>
              <w:t>(Número de funcionarios capacitados/ total de funcionarios programados a capacitar) *100</w:t>
            </w:r>
          </w:p>
        </w:tc>
      </w:tr>
      <w:tr w:rsidR="009B1C53" w:rsidRPr="00605B2D" w14:paraId="28FFD35C" w14:textId="77777777" w:rsidTr="009B1C53">
        <w:trPr>
          <w:trHeight w:val="543"/>
        </w:trPr>
        <w:tc>
          <w:tcPr>
            <w:tcW w:w="854" w:type="pct"/>
            <w:shd w:val="clear" w:color="auto" w:fill="A6A6A6" w:themeFill="background1" w:themeFillShade="A6"/>
            <w:vAlign w:val="center"/>
          </w:tcPr>
          <w:p w14:paraId="7CB4B6E5"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3BD96701" w14:textId="001E8330"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2024</w:t>
            </w:r>
          </w:p>
        </w:tc>
        <w:tc>
          <w:tcPr>
            <w:tcW w:w="974" w:type="pct"/>
            <w:shd w:val="clear" w:color="auto" w:fill="A6A6A6" w:themeFill="background1" w:themeFillShade="A6"/>
            <w:vAlign w:val="center"/>
          </w:tcPr>
          <w:p w14:paraId="1E5155ED"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11F2DB21" w14:textId="77777777" w:rsidR="009B1C53" w:rsidRPr="005C2183"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100%</w:t>
            </w:r>
          </w:p>
          <w:p w14:paraId="315A204B" w14:textId="2CCD2900"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w:t>
            </w:r>
            <w:r>
              <w:rPr>
                <w:rFonts w:cs="Arial"/>
                <w:color w:val="595959" w:themeColor="text1" w:themeTint="A6"/>
                <w:lang w:val="es-ES"/>
              </w:rPr>
              <w:t>3,000</w:t>
            </w:r>
            <w:r w:rsidRPr="005C2183">
              <w:rPr>
                <w:rFonts w:cs="Arial"/>
                <w:color w:val="595959" w:themeColor="text1" w:themeTint="A6"/>
                <w:lang w:val="es-ES"/>
              </w:rPr>
              <w:t>)</w:t>
            </w:r>
          </w:p>
        </w:tc>
        <w:tc>
          <w:tcPr>
            <w:tcW w:w="1017" w:type="pct"/>
            <w:shd w:val="clear" w:color="auto" w:fill="A6A6A6" w:themeFill="background1" w:themeFillShade="A6"/>
            <w:vAlign w:val="center"/>
          </w:tcPr>
          <w:p w14:paraId="6995A3C0"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60A54AE6" w14:textId="77777777" w:rsidR="009B1C53" w:rsidRPr="005C2183"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100%</w:t>
            </w:r>
          </w:p>
          <w:p w14:paraId="2CB7FA08" w14:textId="40374D65"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w:t>
            </w:r>
            <w:r>
              <w:rPr>
                <w:rFonts w:cs="Arial"/>
                <w:color w:val="595959" w:themeColor="text1" w:themeTint="A6"/>
                <w:lang w:val="es-ES"/>
              </w:rPr>
              <w:t>3,212</w:t>
            </w:r>
            <w:r w:rsidRPr="005C2183">
              <w:rPr>
                <w:rFonts w:cs="Arial"/>
                <w:color w:val="595959" w:themeColor="text1" w:themeTint="A6"/>
                <w:lang w:val="es-ES"/>
              </w:rPr>
              <w:t>)</w:t>
            </w:r>
          </w:p>
        </w:tc>
      </w:tr>
      <w:tr w:rsidR="009B1C53" w:rsidRPr="00605B2D" w14:paraId="187C8F22" w14:textId="77777777" w:rsidTr="009B1C53">
        <w:trPr>
          <w:trHeight w:val="624"/>
        </w:trPr>
        <w:tc>
          <w:tcPr>
            <w:tcW w:w="854" w:type="pct"/>
            <w:shd w:val="clear" w:color="auto" w:fill="A6A6A6" w:themeFill="background1" w:themeFillShade="A6"/>
            <w:vAlign w:val="center"/>
          </w:tcPr>
          <w:p w14:paraId="795C2AB7"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5FDF9475" w14:textId="2D9B7E03"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Porcentaje</w:t>
            </w:r>
          </w:p>
        </w:tc>
        <w:tc>
          <w:tcPr>
            <w:tcW w:w="974" w:type="pct"/>
            <w:shd w:val="clear" w:color="auto" w:fill="A6A6A6" w:themeFill="background1" w:themeFillShade="A6"/>
            <w:vAlign w:val="center"/>
          </w:tcPr>
          <w:p w14:paraId="1F4F2E96" w14:textId="77777777" w:rsidR="009B1C53" w:rsidRPr="00605B2D" w:rsidRDefault="009B1C53" w:rsidP="009B1C53">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3BBB016A" w14:textId="4ED567FD" w:rsidR="009B1C53" w:rsidRPr="00605B2D" w:rsidRDefault="00FA58A1" w:rsidP="009B1C53">
            <w:pPr>
              <w:spacing w:line="240" w:lineRule="auto"/>
              <w:jc w:val="center"/>
              <w:rPr>
                <w:rFonts w:cs="Arial"/>
                <w:color w:val="595959" w:themeColor="text1" w:themeTint="A6"/>
                <w:lang w:val="es-ES"/>
              </w:rPr>
            </w:pPr>
            <w:r>
              <w:rPr>
                <w:rFonts w:cs="Arial"/>
                <w:color w:val="595959" w:themeColor="text1" w:themeTint="A6"/>
                <w:lang w:val="es-ES"/>
              </w:rPr>
              <w:t>1,712</w:t>
            </w:r>
          </w:p>
        </w:tc>
        <w:tc>
          <w:tcPr>
            <w:tcW w:w="1017" w:type="pct"/>
            <w:shd w:val="clear" w:color="auto" w:fill="A6A6A6" w:themeFill="background1" w:themeFillShade="A6"/>
            <w:vAlign w:val="center"/>
          </w:tcPr>
          <w:p w14:paraId="10321FF2"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6E00319F" w14:textId="6182FDDC"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Ascendente</w:t>
            </w:r>
            <w:r w:rsidRPr="005C2183">
              <w:rPr>
                <w:rFonts w:cs="Arial"/>
                <w:color w:val="595959" w:themeColor="text1" w:themeTint="A6"/>
                <w:lang w:val="es-ES"/>
              </w:rPr>
              <w:t xml:space="preserve">  </w:t>
            </w:r>
          </w:p>
        </w:tc>
      </w:tr>
      <w:tr w:rsidR="009B1C53" w:rsidRPr="00605B2D" w14:paraId="6565E12D" w14:textId="77777777" w:rsidTr="009B1C53">
        <w:trPr>
          <w:trHeight w:val="645"/>
        </w:trPr>
        <w:tc>
          <w:tcPr>
            <w:tcW w:w="854" w:type="pct"/>
            <w:shd w:val="clear" w:color="auto" w:fill="A6A6A6" w:themeFill="background1" w:themeFillShade="A6"/>
            <w:vAlign w:val="center"/>
          </w:tcPr>
          <w:p w14:paraId="7D8BD441"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85AB7B2" w14:textId="413E0E0F"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4B46320E"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5EFB2FCE" w14:textId="07226E28"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107</w:t>
            </w:r>
            <w:r w:rsidRPr="00605B2D">
              <w:rPr>
                <w:rFonts w:cs="Arial"/>
                <w:color w:val="595959" w:themeColor="text1" w:themeTint="A6"/>
                <w:lang w:val="es-ES"/>
              </w:rPr>
              <w:t>%</w:t>
            </w:r>
          </w:p>
        </w:tc>
      </w:tr>
      <w:tr w:rsidR="006B5AE0" w:rsidRPr="00605B2D" w14:paraId="703DE34B" w14:textId="77777777" w:rsidTr="006B5AE0">
        <w:trPr>
          <w:trHeight w:val="645"/>
        </w:trPr>
        <w:tc>
          <w:tcPr>
            <w:tcW w:w="5000" w:type="pct"/>
            <w:gridSpan w:val="6"/>
            <w:vAlign w:val="center"/>
          </w:tcPr>
          <w:p w14:paraId="0DCB9E14" w14:textId="77777777" w:rsidR="006B5AE0" w:rsidRDefault="006B5AE0" w:rsidP="009B1C53">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13B3B545" w14:textId="2CD69BC6" w:rsidR="00895A5D" w:rsidRPr="00895A5D" w:rsidRDefault="00895A5D" w:rsidP="009B1C53">
            <w:pPr>
              <w:spacing w:line="240" w:lineRule="auto"/>
              <w:jc w:val="center"/>
              <w:rPr>
                <w:rFonts w:cs="Arial"/>
                <w:color w:val="595959" w:themeColor="text1" w:themeTint="A6"/>
                <w:lang w:val="es-ES"/>
              </w:rPr>
            </w:pPr>
            <w:r w:rsidRPr="00895A5D">
              <w:rPr>
                <w:rFonts w:cs="Arial"/>
                <w:noProof/>
                <w:color w:val="595959" w:themeColor="text1" w:themeTint="A6"/>
              </w:rPr>
              <w:lastRenderedPageBreak/>
              <w:drawing>
                <wp:inline distT="0" distB="0" distL="0" distR="0" wp14:anchorId="19B81400" wp14:editId="5CA17DB2">
                  <wp:extent cx="1927708" cy="1080000"/>
                  <wp:effectExtent l="0" t="0" r="0" b="0"/>
                  <wp:docPr id="924661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708" cy="1080000"/>
                          </a:xfrm>
                          <a:prstGeom prst="rect">
                            <a:avLst/>
                          </a:prstGeom>
                          <a:noFill/>
                        </pic:spPr>
                      </pic:pic>
                    </a:graphicData>
                  </a:graphic>
                </wp:inline>
              </w:drawing>
            </w:r>
          </w:p>
        </w:tc>
      </w:tr>
    </w:tbl>
    <w:p w14:paraId="107C7868" w14:textId="77777777" w:rsidR="00B64E57" w:rsidRDefault="00B64E57" w:rsidP="00B64E57">
      <w:pPr>
        <w:spacing w:after="0" w:line="240" w:lineRule="auto"/>
        <w:rPr>
          <w:lang w:val="es-ES"/>
        </w:rPr>
      </w:pPr>
    </w:p>
    <w:p w14:paraId="1223E754" w14:textId="1E8EBFEC" w:rsidR="00B64E57" w:rsidRPr="009B1C53" w:rsidRDefault="009B1C53" w:rsidP="00B9117C">
      <w:pPr>
        <w:pStyle w:val="Prrafodelista"/>
        <w:numPr>
          <w:ilvl w:val="0"/>
          <w:numId w:val="9"/>
        </w:numPr>
        <w:rPr>
          <w:lang w:val="es-ES"/>
        </w:rPr>
      </w:pPr>
      <w:r w:rsidRPr="009B1C53">
        <w:rPr>
          <w:lang w:val="es-ES"/>
        </w:rPr>
        <w:t>Implementación territorial de La Estrategia Nacional de Atención a la Primera Infancia (ENAPI)</w:t>
      </w:r>
      <w:r w:rsidR="00B64E57" w:rsidRPr="009B1C53">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B1C53" w:rsidRPr="00605B2D" w14:paraId="05679251" w14:textId="77777777" w:rsidTr="009B1C53">
        <w:trPr>
          <w:trHeight w:val="415"/>
        </w:trPr>
        <w:tc>
          <w:tcPr>
            <w:tcW w:w="854" w:type="pct"/>
            <w:shd w:val="clear" w:color="auto" w:fill="A6A6A6" w:themeFill="background1" w:themeFillShade="A6"/>
            <w:vAlign w:val="center"/>
          </w:tcPr>
          <w:p w14:paraId="066E482D"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4FD3A4D6" w14:textId="46E4FC81" w:rsidR="009B1C53" w:rsidRPr="00605B2D" w:rsidRDefault="009B1C53" w:rsidP="009B1C53">
            <w:pPr>
              <w:spacing w:line="240" w:lineRule="auto"/>
              <w:rPr>
                <w:rFonts w:cs="Arial"/>
                <w:color w:val="595959" w:themeColor="text1" w:themeTint="A6"/>
                <w:lang w:val="es-ES"/>
              </w:rPr>
            </w:pPr>
            <w:r w:rsidRPr="00FA1F3D">
              <w:rPr>
                <w:rFonts w:cs="Arial"/>
                <w:color w:val="595959" w:themeColor="text1" w:themeTint="A6"/>
                <w:lang w:val="es-ES"/>
              </w:rPr>
              <w:t>Brindar asesoría y acompañamiento a los integrantes de la</w:t>
            </w:r>
            <w:r>
              <w:rPr>
                <w:rFonts w:cs="Arial"/>
                <w:color w:val="595959" w:themeColor="text1" w:themeTint="A6"/>
                <w:lang w:val="es-ES"/>
              </w:rPr>
              <w:t>s</w:t>
            </w:r>
            <w:r w:rsidRPr="00FA1F3D">
              <w:rPr>
                <w:rFonts w:cs="Arial"/>
                <w:color w:val="595959" w:themeColor="text1" w:themeTint="A6"/>
                <w:lang w:val="es-ES"/>
              </w:rPr>
              <w:t xml:space="preserve"> Comisi</w:t>
            </w:r>
            <w:r>
              <w:rPr>
                <w:rFonts w:cs="Arial"/>
                <w:color w:val="595959" w:themeColor="text1" w:themeTint="A6"/>
                <w:lang w:val="es-ES"/>
              </w:rPr>
              <w:t>ones</w:t>
            </w:r>
            <w:r w:rsidRPr="00FA1F3D">
              <w:rPr>
                <w:rFonts w:cs="Arial"/>
                <w:color w:val="595959" w:themeColor="text1" w:themeTint="A6"/>
                <w:lang w:val="es-ES"/>
              </w:rPr>
              <w:t xml:space="preserve"> Municipal</w:t>
            </w:r>
            <w:r>
              <w:rPr>
                <w:rFonts w:cs="Arial"/>
                <w:color w:val="595959" w:themeColor="text1" w:themeTint="A6"/>
                <w:lang w:val="es-ES"/>
              </w:rPr>
              <w:t>es</w:t>
            </w:r>
            <w:r w:rsidRPr="00FA1F3D">
              <w:rPr>
                <w:rFonts w:cs="Arial"/>
                <w:color w:val="595959" w:themeColor="text1" w:themeTint="A6"/>
                <w:lang w:val="es-ES"/>
              </w:rPr>
              <w:t xml:space="preserve"> de Atención a la Primera Infancia </w:t>
            </w:r>
            <w:r>
              <w:rPr>
                <w:rFonts w:cs="Arial"/>
                <w:color w:val="595959" w:themeColor="text1" w:themeTint="A6"/>
                <w:lang w:val="es-ES"/>
              </w:rPr>
              <w:t>en</w:t>
            </w:r>
            <w:r w:rsidRPr="00FA1F3D">
              <w:rPr>
                <w:rFonts w:cs="Arial"/>
                <w:color w:val="595959" w:themeColor="text1" w:themeTint="A6"/>
                <w:lang w:val="es-ES"/>
              </w:rPr>
              <w:t xml:space="preserve"> relación a la implementación territorial de la Estrategia Nacional de Atención a la Primera Infancia</w:t>
            </w:r>
            <w:r>
              <w:rPr>
                <w:rFonts w:cs="Arial"/>
                <w:color w:val="595959" w:themeColor="text1" w:themeTint="A6"/>
                <w:lang w:val="es-ES"/>
              </w:rPr>
              <w:t>.</w:t>
            </w:r>
          </w:p>
        </w:tc>
      </w:tr>
      <w:tr w:rsidR="009B1C53" w:rsidRPr="00605B2D" w14:paraId="29347447" w14:textId="77777777" w:rsidTr="009B1C53">
        <w:trPr>
          <w:trHeight w:val="563"/>
        </w:trPr>
        <w:tc>
          <w:tcPr>
            <w:tcW w:w="854" w:type="pct"/>
            <w:shd w:val="clear" w:color="auto" w:fill="A6A6A6" w:themeFill="background1" w:themeFillShade="A6"/>
            <w:vAlign w:val="center"/>
          </w:tcPr>
          <w:p w14:paraId="7164E877"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7372287" w14:textId="59B7CA10" w:rsidR="009B1C53" w:rsidRPr="00605B2D" w:rsidRDefault="009B1C53" w:rsidP="009B1C53">
            <w:pPr>
              <w:spacing w:line="240" w:lineRule="auto"/>
              <w:rPr>
                <w:rFonts w:cs="Arial"/>
                <w:color w:val="595959" w:themeColor="text1" w:themeTint="A6"/>
                <w:lang w:val="es-ES"/>
              </w:rPr>
            </w:pPr>
            <w:r>
              <w:rPr>
                <w:rFonts w:cs="Arial"/>
                <w:color w:val="595959" w:themeColor="text1" w:themeTint="A6"/>
                <w:lang w:val="es-ES"/>
              </w:rPr>
              <w:t>(Número de funcionarios que recibieron asesoría/ total de funcionarios programados para recibir asesoría) *100</w:t>
            </w:r>
          </w:p>
        </w:tc>
      </w:tr>
      <w:tr w:rsidR="009B1C53" w:rsidRPr="00605B2D" w14:paraId="28DDA669" w14:textId="77777777" w:rsidTr="009B1C53">
        <w:trPr>
          <w:trHeight w:val="543"/>
        </w:trPr>
        <w:tc>
          <w:tcPr>
            <w:tcW w:w="854" w:type="pct"/>
            <w:shd w:val="clear" w:color="auto" w:fill="A6A6A6" w:themeFill="background1" w:themeFillShade="A6"/>
            <w:vAlign w:val="center"/>
          </w:tcPr>
          <w:p w14:paraId="5C5D9C76"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0E483E73" w14:textId="2A6EDEFD"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0490849E"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21935C8C" w14:textId="77777777" w:rsidR="009B1C53"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100%</w:t>
            </w:r>
          </w:p>
          <w:p w14:paraId="373C55C6" w14:textId="2D5233AA"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(92)</w:t>
            </w:r>
          </w:p>
        </w:tc>
        <w:tc>
          <w:tcPr>
            <w:tcW w:w="1017" w:type="pct"/>
            <w:shd w:val="clear" w:color="auto" w:fill="A6A6A6" w:themeFill="background1" w:themeFillShade="A6"/>
            <w:vAlign w:val="center"/>
          </w:tcPr>
          <w:p w14:paraId="20B3657F"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40F4434A" w14:textId="77777777" w:rsidR="009B1C53"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100%</w:t>
            </w:r>
          </w:p>
          <w:p w14:paraId="1D498770" w14:textId="75C6459F"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(97)</w:t>
            </w:r>
          </w:p>
        </w:tc>
      </w:tr>
      <w:tr w:rsidR="009B1C53" w:rsidRPr="00605B2D" w14:paraId="245AE6CA" w14:textId="77777777" w:rsidTr="009B1C53">
        <w:trPr>
          <w:trHeight w:val="624"/>
        </w:trPr>
        <w:tc>
          <w:tcPr>
            <w:tcW w:w="854" w:type="pct"/>
            <w:shd w:val="clear" w:color="auto" w:fill="A6A6A6" w:themeFill="background1" w:themeFillShade="A6"/>
            <w:vAlign w:val="center"/>
          </w:tcPr>
          <w:p w14:paraId="5A45D200"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43962B42" w14:textId="7A6D610E"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30653F9" w14:textId="77777777" w:rsidR="009B1C53" w:rsidRPr="00605B2D" w:rsidRDefault="009B1C53" w:rsidP="009B1C53">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54D05EDB" w14:textId="518CEA18" w:rsidR="009B1C53" w:rsidRPr="00605B2D" w:rsidRDefault="00FA58A1" w:rsidP="009B1C53">
            <w:pPr>
              <w:spacing w:line="240" w:lineRule="auto"/>
              <w:jc w:val="center"/>
              <w:rPr>
                <w:rFonts w:cs="Arial"/>
                <w:color w:val="595959" w:themeColor="text1" w:themeTint="A6"/>
                <w:lang w:val="es-ES"/>
              </w:rPr>
            </w:pPr>
            <w:r>
              <w:rPr>
                <w:rFonts w:cs="Arial"/>
                <w:color w:val="595959" w:themeColor="text1" w:themeTint="A6"/>
                <w:lang w:val="es-ES"/>
              </w:rPr>
              <w:t>66</w:t>
            </w:r>
          </w:p>
        </w:tc>
        <w:tc>
          <w:tcPr>
            <w:tcW w:w="1017" w:type="pct"/>
            <w:shd w:val="clear" w:color="auto" w:fill="A6A6A6" w:themeFill="background1" w:themeFillShade="A6"/>
            <w:vAlign w:val="center"/>
          </w:tcPr>
          <w:p w14:paraId="58D3EADF"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54E65BC1" w14:textId="41C9DD57"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9B1C53" w:rsidRPr="00605B2D" w14:paraId="3AC07EA1" w14:textId="77777777" w:rsidTr="009B1C53">
        <w:trPr>
          <w:trHeight w:val="645"/>
        </w:trPr>
        <w:tc>
          <w:tcPr>
            <w:tcW w:w="854" w:type="pct"/>
            <w:shd w:val="clear" w:color="auto" w:fill="A6A6A6" w:themeFill="background1" w:themeFillShade="A6"/>
            <w:vAlign w:val="center"/>
          </w:tcPr>
          <w:p w14:paraId="4E548788"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1BE0566F" w14:textId="51314B6C"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4" w:type="pct"/>
            <w:shd w:val="clear" w:color="auto" w:fill="A6A6A6" w:themeFill="background1" w:themeFillShade="A6"/>
            <w:vAlign w:val="center"/>
          </w:tcPr>
          <w:p w14:paraId="086094A1"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7C328FB8" w14:textId="36D6F1BA"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105</w:t>
            </w:r>
            <w:r w:rsidRPr="00605B2D">
              <w:rPr>
                <w:rFonts w:cs="Arial"/>
                <w:color w:val="595959" w:themeColor="text1" w:themeTint="A6"/>
                <w:lang w:val="es-ES"/>
              </w:rPr>
              <w:t>%</w:t>
            </w:r>
          </w:p>
        </w:tc>
      </w:tr>
      <w:tr w:rsidR="006B5AE0" w:rsidRPr="00605B2D" w14:paraId="1DBC42A7" w14:textId="77777777" w:rsidTr="00E570CD">
        <w:trPr>
          <w:trHeight w:val="645"/>
        </w:trPr>
        <w:tc>
          <w:tcPr>
            <w:tcW w:w="5000" w:type="pct"/>
            <w:gridSpan w:val="6"/>
            <w:vAlign w:val="center"/>
          </w:tcPr>
          <w:p w14:paraId="2F4658BC"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5763763F" w14:textId="38C6F1A0" w:rsidR="00895A5D" w:rsidRPr="006B5AE0" w:rsidRDefault="00895A5D" w:rsidP="00E570CD">
            <w:pPr>
              <w:spacing w:line="240" w:lineRule="auto"/>
              <w:jc w:val="center"/>
              <w:rPr>
                <w:rFonts w:cs="Arial"/>
                <w:color w:val="595959" w:themeColor="text1" w:themeTint="A6"/>
                <w:u w:val="single"/>
                <w:lang w:val="es-ES"/>
              </w:rPr>
            </w:pPr>
            <w:r w:rsidRPr="00895A5D">
              <w:rPr>
                <w:rFonts w:cs="Arial"/>
                <w:noProof/>
                <w:color w:val="595959" w:themeColor="text1" w:themeTint="A6"/>
              </w:rPr>
              <w:drawing>
                <wp:inline distT="0" distB="0" distL="0" distR="0" wp14:anchorId="43304BFC" wp14:editId="0CD6A18B">
                  <wp:extent cx="1927708" cy="1080000"/>
                  <wp:effectExtent l="0" t="0" r="0" b="0"/>
                  <wp:docPr id="171799215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708" cy="1080000"/>
                          </a:xfrm>
                          <a:prstGeom prst="rect">
                            <a:avLst/>
                          </a:prstGeom>
                          <a:noFill/>
                        </pic:spPr>
                      </pic:pic>
                    </a:graphicData>
                  </a:graphic>
                </wp:inline>
              </w:drawing>
            </w:r>
          </w:p>
        </w:tc>
      </w:tr>
    </w:tbl>
    <w:p w14:paraId="125E7833" w14:textId="77777777" w:rsidR="009B1C53" w:rsidRDefault="009B1C53" w:rsidP="009B1C53">
      <w:pPr>
        <w:spacing w:after="0" w:line="240" w:lineRule="auto"/>
        <w:rPr>
          <w:highlight w:val="yellow"/>
          <w:lang w:val="es-ES"/>
        </w:rPr>
      </w:pPr>
    </w:p>
    <w:p w14:paraId="06C0E617" w14:textId="0D9026E0" w:rsidR="0075552F" w:rsidRPr="009B1C53" w:rsidRDefault="009B1C53" w:rsidP="00B9117C">
      <w:pPr>
        <w:pStyle w:val="Prrafodelista"/>
        <w:numPr>
          <w:ilvl w:val="0"/>
          <w:numId w:val="9"/>
        </w:numPr>
        <w:rPr>
          <w:lang w:val="es-ES"/>
        </w:rPr>
      </w:pPr>
      <w:r w:rsidRPr="009B1C53">
        <w:rPr>
          <w:lang w:val="es-ES"/>
        </w:rPr>
        <w:t>Planes Municipales de Atención a la Primera Infancia aprobados</w:t>
      </w:r>
      <w:r w:rsidR="0075552F" w:rsidRPr="009B1C53">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9B1C53" w:rsidRPr="00605B2D" w14:paraId="0527E1E4" w14:textId="77777777" w:rsidTr="009B1C53">
        <w:trPr>
          <w:trHeight w:val="415"/>
        </w:trPr>
        <w:tc>
          <w:tcPr>
            <w:tcW w:w="855" w:type="pct"/>
            <w:shd w:val="clear" w:color="auto" w:fill="A6A6A6" w:themeFill="background1" w:themeFillShade="A6"/>
            <w:vAlign w:val="center"/>
          </w:tcPr>
          <w:p w14:paraId="3147AA64"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25609459" w14:textId="6F037814" w:rsidR="009B1C53" w:rsidRPr="00605B2D" w:rsidRDefault="009B1C53" w:rsidP="009B1C53">
            <w:pPr>
              <w:spacing w:line="240" w:lineRule="auto"/>
              <w:rPr>
                <w:rFonts w:cs="Arial"/>
                <w:color w:val="595959" w:themeColor="text1" w:themeTint="A6"/>
                <w:lang w:val="es-ES"/>
              </w:rPr>
            </w:pPr>
            <w:r>
              <w:rPr>
                <w:rFonts w:cs="Arial"/>
                <w:color w:val="595959" w:themeColor="text1" w:themeTint="A6"/>
                <w:lang w:val="es-ES"/>
              </w:rPr>
              <w:t xml:space="preserve">Asesorar a las Comisiones Municipales de Atención a la Primera Infancia en la elaboración de los Planes Municipales de Atención a la Primera Infancia.  </w:t>
            </w:r>
          </w:p>
        </w:tc>
      </w:tr>
      <w:tr w:rsidR="009B1C53" w:rsidRPr="00605B2D" w14:paraId="523EEEFC" w14:textId="77777777" w:rsidTr="009B1C53">
        <w:trPr>
          <w:trHeight w:val="563"/>
        </w:trPr>
        <w:tc>
          <w:tcPr>
            <w:tcW w:w="855" w:type="pct"/>
            <w:shd w:val="clear" w:color="auto" w:fill="A6A6A6" w:themeFill="background1" w:themeFillShade="A6"/>
            <w:vAlign w:val="center"/>
          </w:tcPr>
          <w:p w14:paraId="6611AD36"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4F2ED219" w14:textId="73229AE9" w:rsidR="009B1C53" w:rsidRPr="00605B2D" w:rsidRDefault="009B1C53" w:rsidP="009B1C53">
            <w:pPr>
              <w:spacing w:line="240" w:lineRule="auto"/>
              <w:rPr>
                <w:rFonts w:cs="Arial"/>
                <w:color w:val="595959" w:themeColor="text1" w:themeTint="A6"/>
                <w:lang w:val="es-ES"/>
              </w:rPr>
            </w:pPr>
            <w:r>
              <w:rPr>
                <w:rFonts w:cs="Arial"/>
                <w:color w:val="595959" w:themeColor="text1" w:themeTint="A6"/>
                <w:lang w:val="es-ES"/>
              </w:rPr>
              <w:t xml:space="preserve">Número de Planes Municipales de Atención a la Primera Infancia aprobados por las Comisiones Municipales de Atención a la Primera Infancia </w:t>
            </w:r>
          </w:p>
        </w:tc>
      </w:tr>
      <w:tr w:rsidR="009B1C53" w:rsidRPr="00605B2D" w14:paraId="77FB5F62" w14:textId="77777777" w:rsidTr="009B1C53">
        <w:trPr>
          <w:trHeight w:val="543"/>
        </w:trPr>
        <w:tc>
          <w:tcPr>
            <w:tcW w:w="855" w:type="pct"/>
            <w:shd w:val="clear" w:color="auto" w:fill="A6A6A6" w:themeFill="background1" w:themeFillShade="A6"/>
            <w:vAlign w:val="center"/>
          </w:tcPr>
          <w:p w14:paraId="53631495"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1B198C92" w14:textId="7EB7DE77"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2024</w:t>
            </w:r>
          </w:p>
        </w:tc>
        <w:tc>
          <w:tcPr>
            <w:tcW w:w="975" w:type="pct"/>
            <w:shd w:val="clear" w:color="auto" w:fill="A6A6A6" w:themeFill="background1" w:themeFillShade="A6"/>
            <w:vAlign w:val="center"/>
          </w:tcPr>
          <w:p w14:paraId="3E327ADB"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319FF7C7" w14:textId="61FECA24"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15</w:t>
            </w:r>
          </w:p>
        </w:tc>
        <w:tc>
          <w:tcPr>
            <w:tcW w:w="1017" w:type="pct"/>
            <w:shd w:val="clear" w:color="auto" w:fill="A6A6A6" w:themeFill="background1" w:themeFillShade="A6"/>
            <w:vAlign w:val="center"/>
          </w:tcPr>
          <w:p w14:paraId="60F16D6D"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28FFCA29" w14:textId="4FCE8F5A"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8</w:t>
            </w:r>
          </w:p>
        </w:tc>
      </w:tr>
      <w:tr w:rsidR="009B1C53" w:rsidRPr="00605B2D" w14:paraId="6FEAE73C" w14:textId="77777777" w:rsidTr="009B1C53">
        <w:trPr>
          <w:trHeight w:val="624"/>
        </w:trPr>
        <w:tc>
          <w:tcPr>
            <w:tcW w:w="855" w:type="pct"/>
            <w:shd w:val="clear" w:color="auto" w:fill="A6A6A6" w:themeFill="background1" w:themeFillShade="A6"/>
            <w:vAlign w:val="center"/>
          </w:tcPr>
          <w:p w14:paraId="0187204D"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37EEDA74" w14:textId="6EDE70F1"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Valor</w:t>
            </w:r>
          </w:p>
        </w:tc>
        <w:tc>
          <w:tcPr>
            <w:tcW w:w="975" w:type="pct"/>
            <w:shd w:val="clear" w:color="auto" w:fill="A6A6A6" w:themeFill="background1" w:themeFillShade="A6"/>
            <w:vAlign w:val="center"/>
          </w:tcPr>
          <w:p w14:paraId="613F5B9F" w14:textId="77777777" w:rsidR="009B1C53" w:rsidRPr="00605B2D" w:rsidRDefault="009B1C53" w:rsidP="009B1C53">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56AAD301" w14:textId="6F2FD31C" w:rsidR="009B1C53" w:rsidRPr="00605B2D" w:rsidRDefault="00163913" w:rsidP="009B1C53">
            <w:pPr>
              <w:spacing w:line="240" w:lineRule="auto"/>
              <w:jc w:val="center"/>
              <w:rPr>
                <w:rFonts w:cs="Arial"/>
                <w:color w:val="595959" w:themeColor="text1" w:themeTint="A6"/>
                <w:lang w:val="es-ES"/>
              </w:rPr>
            </w:pPr>
            <w:r>
              <w:rPr>
                <w:rFonts w:cs="Arial"/>
                <w:color w:val="595959" w:themeColor="text1" w:themeTint="A6"/>
                <w:lang w:val="es-ES"/>
              </w:rPr>
              <w:t>3</w:t>
            </w:r>
          </w:p>
        </w:tc>
        <w:tc>
          <w:tcPr>
            <w:tcW w:w="1017" w:type="pct"/>
            <w:shd w:val="clear" w:color="auto" w:fill="A6A6A6" w:themeFill="background1" w:themeFillShade="A6"/>
            <w:vAlign w:val="center"/>
          </w:tcPr>
          <w:p w14:paraId="726DAAF2"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74440118" w14:textId="7654B1DB" w:rsidR="009B1C53" w:rsidRPr="00605B2D" w:rsidRDefault="009B1C53" w:rsidP="009B1C5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9B1C53" w:rsidRPr="00605B2D" w14:paraId="3484DE66" w14:textId="77777777" w:rsidTr="009B1C53">
        <w:trPr>
          <w:trHeight w:val="645"/>
        </w:trPr>
        <w:tc>
          <w:tcPr>
            <w:tcW w:w="855" w:type="pct"/>
            <w:shd w:val="clear" w:color="auto" w:fill="A6A6A6" w:themeFill="background1" w:themeFillShade="A6"/>
            <w:vAlign w:val="center"/>
          </w:tcPr>
          <w:p w14:paraId="21B5C9D5" w14:textId="77777777" w:rsidR="009B1C53" w:rsidRPr="00605B2D" w:rsidRDefault="009B1C53" w:rsidP="009B1C53">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560CAC8C" w14:textId="669FB52D" w:rsidR="009B1C53" w:rsidRPr="00605B2D" w:rsidRDefault="009B1C53" w:rsidP="009B1C53">
            <w:pPr>
              <w:spacing w:line="240" w:lineRule="auto"/>
              <w:jc w:val="center"/>
              <w:rPr>
                <w:rFonts w:cs="Arial"/>
                <w:color w:val="595959" w:themeColor="text1" w:themeTint="A6"/>
                <w:lang w:val="es-ES"/>
              </w:rPr>
            </w:pPr>
            <w:r w:rsidRPr="005C2183">
              <w:rPr>
                <w:rFonts w:cs="Arial"/>
                <w:color w:val="595959" w:themeColor="text1" w:themeTint="A6"/>
                <w:lang w:val="es-ES"/>
              </w:rPr>
              <w:t xml:space="preserve">Anual </w:t>
            </w:r>
          </w:p>
        </w:tc>
        <w:tc>
          <w:tcPr>
            <w:tcW w:w="975" w:type="pct"/>
            <w:shd w:val="clear" w:color="auto" w:fill="A6A6A6" w:themeFill="background1" w:themeFillShade="A6"/>
            <w:vAlign w:val="center"/>
          </w:tcPr>
          <w:p w14:paraId="3F444B3B" w14:textId="77777777" w:rsidR="009B1C53" w:rsidRPr="00605B2D" w:rsidRDefault="009B1C53" w:rsidP="009B1C5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3A06DE24" w14:textId="78A86EC4" w:rsidR="009B1C53" w:rsidRPr="00724450" w:rsidRDefault="009B1C53" w:rsidP="009B1C53">
            <w:pPr>
              <w:spacing w:line="240" w:lineRule="auto"/>
              <w:jc w:val="center"/>
              <w:rPr>
                <w:rFonts w:cs="Arial"/>
                <w:color w:val="595959" w:themeColor="text1" w:themeTint="A6"/>
                <w:lang w:val="es-ES"/>
              </w:rPr>
            </w:pPr>
            <w:r w:rsidRPr="00724450">
              <w:rPr>
                <w:rFonts w:cs="Arial"/>
                <w:color w:val="595959" w:themeColor="text1" w:themeTint="A6"/>
                <w:lang w:val="es-ES"/>
              </w:rPr>
              <w:t>53%</w:t>
            </w:r>
          </w:p>
        </w:tc>
      </w:tr>
      <w:tr w:rsidR="006B5AE0" w:rsidRPr="00605B2D" w14:paraId="2892F716" w14:textId="77777777" w:rsidTr="00E570CD">
        <w:trPr>
          <w:trHeight w:val="645"/>
        </w:trPr>
        <w:tc>
          <w:tcPr>
            <w:tcW w:w="5000" w:type="pct"/>
            <w:gridSpan w:val="6"/>
            <w:vAlign w:val="center"/>
          </w:tcPr>
          <w:p w14:paraId="3D7D0DFB"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5A55CC7E" w14:textId="112451D8" w:rsidR="00895A5D" w:rsidRPr="00895A5D" w:rsidRDefault="00895A5D" w:rsidP="00E570CD">
            <w:pPr>
              <w:spacing w:line="240" w:lineRule="auto"/>
              <w:jc w:val="center"/>
              <w:rPr>
                <w:rFonts w:cs="Arial"/>
                <w:color w:val="595959" w:themeColor="text1" w:themeTint="A6"/>
                <w:lang w:val="es-ES"/>
              </w:rPr>
            </w:pPr>
            <w:r w:rsidRPr="00895A5D">
              <w:rPr>
                <w:rFonts w:cs="Arial"/>
                <w:noProof/>
                <w:color w:val="595959" w:themeColor="text1" w:themeTint="A6"/>
              </w:rPr>
              <w:lastRenderedPageBreak/>
              <w:drawing>
                <wp:inline distT="0" distB="0" distL="0" distR="0" wp14:anchorId="2F9CA7FA" wp14:editId="6C4C81ED">
                  <wp:extent cx="1995938" cy="936000"/>
                  <wp:effectExtent l="0" t="0" r="0" b="0"/>
                  <wp:docPr id="15382384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6296"/>
                          <a:stretch>
                            <a:fillRect/>
                          </a:stretch>
                        </pic:blipFill>
                        <pic:spPr bwMode="auto">
                          <a:xfrm>
                            <a:off x="0" y="0"/>
                            <a:ext cx="1995938"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C6B8D7" w14:textId="77777777" w:rsidR="00B64E57" w:rsidRDefault="00B64E57" w:rsidP="00B64E57">
      <w:pPr>
        <w:spacing w:after="0" w:line="240" w:lineRule="auto"/>
      </w:pPr>
    </w:p>
    <w:p w14:paraId="62B22E30" w14:textId="7A9C97DA" w:rsidR="0075552F" w:rsidRPr="00CE4F50" w:rsidRDefault="00CE4F50" w:rsidP="00B9117C">
      <w:pPr>
        <w:pStyle w:val="Prrafodelista"/>
        <w:numPr>
          <w:ilvl w:val="0"/>
          <w:numId w:val="9"/>
        </w:numPr>
        <w:rPr>
          <w:lang w:val="es-ES"/>
        </w:rPr>
      </w:pPr>
      <w:r w:rsidRPr="00CE4F50">
        <w:rPr>
          <w:lang w:val="es-ES"/>
        </w:rPr>
        <w:t>Sesiones ordinarias del Sistema de Protección Integral de los Derechos de las Niñas, Niños y Adolescentes</w:t>
      </w:r>
      <w:r w:rsidR="0075552F" w:rsidRPr="00CE4F50">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CE4F50" w:rsidRPr="00605B2D" w14:paraId="5478C0B5" w14:textId="77777777" w:rsidTr="00CE4F50">
        <w:trPr>
          <w:trHeight w:val="415"/>
        </w:trPr>
        <w:tc>
          <w:tcPr>
            <w:tcW w:w="855" w:type="pct"/>
            <w:shd w:val="clear" w:color="auto" w:fill="A6A6A6" w:themeFill="background1" w:themeFillShade="A6"/>
            <w:vAlign w:val="center"/>
          </w:tcPr>
          <w:p w14:paraId="68A2D308"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4986D3D0" w14:textId="566DC89D" w:rsidR="00CE4F50" w:rsidRPr="00605B2D" w:rsidRDefault="00CE4F50" w:rsidP="00CE4F50">
            <w:pPr>
              <w:spacing w:line="240" w:lineRule="auto"/>
              <w:rPr>
                <w:rFonts w:cs="Arial"/>
                <w:color w:val="595959" w:themeColor="text1" w:themeTint="A6"/>
                <w:lang w:val="es-ES"/>
              </w:rPr>
            </w:pPr>
            <w:r>
              <w:rPr>
                <w:rFonts w:cs="Arial"/>
                <w:color w:val="595959" w:themeColor="text1" w:themeTint="A6"/>
                <w:lang w:val="es-ES"/>
              </w:rPr>
              <w:t xml:space="preserve">Realizar las sesiones ordinarias del Sistema de Protección Integral de los Derechos de las Niñas, Niños y Adolescentes.  </w:t>
            </w:r>
          </w:p>
        </w:tc>
      </w:tr>
      <w:tr w:rsidR="00CE4F50" w:rsidRPr="00605B2D" w14:paraId="2DE6F890" w14:textId="77777777" w:rsidTr="00CE4F50">
        <w:trPr>
          <w:trHeight w:val="563"/>
        </w:trPr>
        <w:tc>
          <w:tcPr>
            <w:tcW w:w="855" w:type="pct"/>
            <w:shd w:val="clear" w:color="auto" w:fill="A6A6A6" w:themeFill="background1" w:themeFillShade="A6"/>
            <w:vAlign w:val="center"/>
          </w:tcPr>
          <w:p w14:paraId="3785BA0B"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203F0D1E" w14:textId="4CB601D5" w:rsidR="00CE4F50" w:rsidRPr="00605B2D" w:rsidRDefault="00CE4F50" w:rsidP="00CE4F50">
            <w:pPr>
              <w:spacing w:line="240" w:lineRule="auto"/>
              <w:rPr>
                <w:rFonts w:cs="Arial"/>
                <w:color w:val="595959" w:themeColor="text1" w:themeTint="A6"/>
                <w:lang w:val="es-ES"/>
              </w:rPr>
            </w:pPr>
            <w:r>
              <w:rPr>
                <w:rFonts w:cs="Arial"/>
                <w:color w:val="595959" w:themeColor="text1" w:themeTint="A6"/>
                <w:lang w:val="es-ES"/>
              </w:rPr>
              <w:t xml:space="preserve">Número de sesiones ordinarias del Sistema de Protección Integral de los Derechos de las Niñas, Niños y Adolescentes realizadas durante el año. </w:t>
            </w:r>
          </w:p>
        </w:tc>
      </w:tr>
      <w:tr w:rsidR="00CE4F50" w:rsidRPr="00605B2D" w14:paraId="0B4AFEC0" w14:textId="77777777" w:rsidTr="00CE4F50">
        <w:trPr>
          <w:trHeight w:val="543"/>
        </w:trPr>
        <w:tc>
          <w:tcPr>
            <w:tcW w:w="855" w:type="pct"/>
            <w:shd w:val="clear" w:color="auto" w:fill="A6A6A6" w:themeFill="background1" w:themeFillShade="A6"/>
            <w:vAlign w:val="center"/>
          </w:tcPr>
          <w:p w14:paraId="10DA7CCA"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28F20802" w14:textId="3CB68F1A"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2024</w:t>
            </w:r>
          </w:p>
        </w:tc>
        <w:tc>
          <w:tcPr>
            <w:tcW w:w="975" w:type="pct"/>
            <w:shd w:val="clear" w:color="auto" w:fill="A6A6A6" w:themeFill="background1" w:themeFillShade="A6"/>
            <w:vAlign w:val="center"/>
          </w:tcPr>
          <w:p w14:paraId="6829F829"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2D222904" w14:textId="71A3BC5E"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2</w:t>
            </w:r>
          </w:p>
        </w:tc>
        <w:tc>
          <w:tcPr>
            <w:tcW w:w="1017" w:type="pct"/>
            <w:shd w:val="clear" w:color="auto" w:fill="A6A6A6" w:themeFill="background1" w:themeFillShade="A6"/>
            <w:vAlign w:val="center"/>
          </w:tcPr>
          <w:p w14:paraId="128C5C6B"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2DC21FCE" w14:textId="317E540A"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1</w:t>
            </w:r>
          </w:p>
        </w:tc>
      </w:tr>
      <w:tr w:rsidR="00CE4F50" w:rsidRPr="00605B2D" w14:paraId="7BC3E797" w14:textId="77777777" w:rsidTr="00CE4F50">
        <w:trPr>
          <w:trHeight w:val="624"/>
        </w:trPr>
        <w:tc>
          <w:tcPr>
            <w:tcW w:w="855" w:type="pct"/>
            <w:shd w:val="clear" w:color="auto" w:fill="A6A6A6" w:themeFill="background1" w:themeFillShade="A6"/>
            <w:vAlign w:val="center"/>
          </w:tcPr>
          <w:p w14:paraId="571BC837"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5FDCD639" w14:textId="429CA266"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Valor</w:t>
            </w:r>
          </w:p>
        </w:tc>
        <w:tc>
          <w:tcPr>
            <w:tcW w:w="975" w:type="pct"/>
            <w:shd w:val="clear" w:color="auto" w:fill="A6A6A6" w:themeFill="background1" w:themeFillShade="A6"/>
            <w:vAlign w:val="center"/>
          </w:tcPr>
          <w:p w14:paraId="3613264B" w14:textId="77777777" w:rsidR="00CE4F50" w:rsidRPr="00605B2D" w:rsidRDefault="00CE4F50" w:rsidP="00CE4F50">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17B0E011" w14:textId="0AA93E61" w:rsidR="00CE4F50" w:rsidRPr="00605B2D" w:rsidRDefault="00FA58A1" w:rsidP="00CE4F50">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7790B753"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05D5F27A" w14:textId="5D49366B"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4F50" w:rsidRPr="00605B2D" w14:paraId="1B506907" w14:textId="77777777" w:rsidTr="00CE4F50">
        <w:trPr>
          <w:trHeight w:val="645"/>
        </w:trPr>
        <w:tc>
          <w:tcPr>
            <w:tcW w:w="855" w:type="pct"/>
            <w:shd w:val="clear" w:color="auto" w:fill="A6A6A6" w:themeFill="background1" w:themeFillShade="A6"/>
            <w:vAlign w:val="center"/>
          </w:tcPr>
          <w:p w14:paraId="259891AE"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69198392" w14:textId="0E0F079D"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12D95D32"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37D902E2" w14:textId="652AB8DC" w:rsidR="00CE4F50" w:rsidRPr="00724450" w:rsidRDefault="00CE4F50" w:rsidP="00CE4F50">
            <w:pPr>
              <w:spacing w:line="240" w:lineRule="auto"/>
              <w:jc w:val="center"/>
              <w:rPr>
                <w:rFonts w:cs="Arial"/>
                <w:color w:val="595959" w:themeColor="text1" w:themeTint="A6"/>
                <w:lang w:val="es-ES"/>
              </w:rPr>
            </w:pPr>
            <w:r w:rsidRPr="00724450">
              <w:rPr>
                <w:rFonts w:cs="Arial"/>
                <w:color w:val="595959" w:themeColor="text1" w:themeTint="A6"/>
                <w:lang w:val="es-ES"/>
              </w:rPr>
              <w:t>50%</w:t>
            </w:r>
          </w:p>
        </w:tc>
      </w:tr>
      <w:tr w:rsidR="006B5AE0" w:rsidRPr="00605B2D" w14:paraId="74F77A38" w14:textId="77777777" w:rsidTr="00E570CD">
        <w:trPr>
          <w:trHeight w:val="645"/>
        </w:trPr>
        <w:tc>
          <w:tcPr>
            <w:tcW w:w="5000" w:type="pct"/>
            <w:gridSpan w:val="6"/>
            <w:vAlign w:val="center"/>
          </w:tcPr>
          <w:p w14:paraId="6F069684"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291DBD64" w14:textId="7146F1D5" w:rsidR="00895A5D" w:rsidRPr="00895A5D" w:rsidRDefault="00895A5D" w:rsidP="00E570CD">
            <w:pPr>
              <w:spacing w:line="240" w:lineRule="auto"/>
              <w:jc w:val="center"/>
              <w:rPr>
                <w:rFonts w:cs="Arial"/>
                <w:color w:val="595959" w:themeColor="text1" w:themeTint="A6"/>
                <w:lang w:val="es-ES"/>
              </w:rPr>
            </w:pPr>
            <w:r w:rsidRPr="00895A5D">
              <w:rPr>
                <w:rFonts w:cs="Arial"/>
                <w:noProof/>
                <w:color w:val="595959" w:themeColor="text1" w:themeTint="A6"/>
              </w:rPr>
              <w:drawing>
                <wp:inline distT="0" distB="0" distL="0" distR="0" wp14:anchorId="4572EB6A" wp14:editId="685B4172">
                  <wp:extent cx="1939303" cy="936000"/>
                  <wp:effectExtent l="0" t="0" r="0" b="0"/>
                  <wp:docPr id="195349248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3851"/>
                          <a:stretch>
                            <a:fillRect/>
                          </a:stretch>
                        </pic:blipFill>
                        <pic:spPr bwMode="auto">
                          <a:xfrm>
                            <a:off x="0" y="0"/>
                            <a:ext cx="1939303"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F3312B" w14:textId="77777777" w:rsidR="0075552F" w:rsidRDefault="0075552F" w:rsidP="00B64E57">
      <w:pPr>
        <w:spacing w:after="0" w:line="240" w:lineRule="auto"/>
      </w:pPr>
    </w:p>
    <w:p w14:paraId="2EED3CCE" w14:textId="443D9938" w:rsidR="0075552F" w:rsidRPr="00CE4F50" w:rsidRDefault="00CE4F50" w:rsidP="00B9117C">
      <w:pPr>
        <w:pStyle w:val="Prrafodelista"/>
        <w:numPr>
          <w:ilvl w:val="0"/>
          <w:numId w:val="9"/>
        </w:numPr>
        <w:rPr>
          <w:lang w:val="es-ES"/>
        </w:rPr>
      </w:pPr>
      <w:r w:rsidRPr="00CE4F50">
        <w:rPr>
          <w:lang w:val="es-ES"/>
        </w:rPr>
        <w:t>Garantizar la transversalidad de la perspectiva de derechos de niñas, niños y adolescentes</w:t>
      </w:r>
      <w:r w:rsidR="0075552F" w:rsidRPr="00CE4F50">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CE4F50" w:rsidRPr="00605B2D" w14:paraId="5BD6203D" w14:textId="77777777" w:rsidTr="00CE4F50">
        <w:trPr>
          <w:trHeight w:val="415"/>
        </w:trPr>
        <w:tc>
          <w:tcPr>
            <w:tcW w:w="855" w:type="pct"/>
            <w:shd w:val="clear" w:color="auto" w:fill="A6A6A6" w:themeFill="background1" w:themeFillShade="A6"/>
            <w:vAlign w:val="center"/>
          </w:tcPr>
          <w:p w14:paraId="5E42886B"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39786C0E" w14:textId="42822050" w:rsidR="00CE4F50" w:rsidRPr="00605B2D" w:rsidRDefault="00CE4F50" w:rsidP="00CE4F50">
            <w:pPr>
              <w:spacing w:line="240" w:lineRule="auto"/>
              <w:rPr>
                <w:rFonts w:cs="Arial"/>
                <w:color w:val="595959" w:themeColor="text1" w:themeTint="A6"/>
                <w:lang w:val="es-ES"/>
              </w:rPr>
            </w:pPr>
            <w:r>
              <w:rPr>
                <w:rFonts w:cs="Arial"/>
                <w:color w:val="595959" w:themeColor="text1" w:themeTint="A6"/>
                <w:lang w:val="es-ES"/>
              </w:rPr>
              <w:t xml:space="preserve">Coordinar las Sesiones Ordinarias y Extraordinarias de las Comisiones Temáticas. </w:t>
            </w:r>
          </w:p>
        </w:tc>
      </w:tr>
      <w:tr w:rsidR="00CE4F50" w:rsidRPr="00605B2D" w14:paraId="38EEE67D" w14:textId="77777777" w:rsidTr="00CE4F50">
        <w:trPr>
          <w:trHeight w:val="563"/>
        </w:trPr>
        <w:tc>
          <w:tcPr>
            <w:tcW w:w="855" w:type="pct"/>
            <w:shd w:val="clear" w:color="auto" w:fill="A6A6A6" w:themeFill="background1" w:themeFillShade="A6"/>
            <w:vAlign w:val="center"/>
          </w:tcPr>
          <w:p w14:paraId="409FA51E"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478E4B63" w14:textId="151E86CA" w:rsidR="00CE4F50" w:rsidRPr="00605B2D" w:rsidRDefault="00CE4F50" w:rsidP="00CE4F50">
            <w:pPr>
              <w:spacing w:line="240" w:lineRule="auto"/>
              <w:rPr>
                <w:rFonts w:cs="Arial"/>
                <w:color w:val="595959" w:themeColor="text1" w:themeTint="A6"/>
                <w:lang w:val="es-ES"/>
              </w:rPr>
            </w:pPr>
            <w:r w:rsidRPr="005C2183">
              <w:rPr>
                <w:rFonts w:cs="Arial"/>
                <w:color w:val="595959" w:themeColor="text1" w:themeTint="A6"/>
                <w:lang w:val="es-ES"/>
              </w:rPr>
              <w:t xml:space="preserve">(Número de </w:t>
            </w:r>
            <w:r>
              <w:rPr>
                <w:rFonts w:cs="Arial"/>
                <w:color w:val="595959" w:themeColor="text1" w:themeTint="A6"/>
                <w:lang w:val="es-ES"/>
              </w:rPr>
              <w:t>sesiones ordinarias o extraordinarias</w:t>
            </w:r>
            <w:r w:rsidRPr="005C2183">
              <w:rPr>
                <w:rFonts w:cs="Arial"/>
                <w:color w:val="595959" w:themeColor="text1" w:themeTint="A6"/>
                <w:lang w:val="es-ES"/>
              </w:rPr>
              <w:t xml:space="preserve"> realizadas / total de reuniones programadas) *100</w:t>
            </w:r>
          </w:p>
        </w:tc>
      </w:tr>
      <w:tr w:rsidR="00CE4F50" w:rsidRPr="00605B2D" w14:paraId="1A723BB7" w14:textId="77777777" w:rsidTr="00CE4F50">
        <w:trPr>
          <w:trHeight w:val="543"/>
        </w:trPr>
        <w:tc>
          <w:tcPr>
            <w:tcW w:w="855" w:type="pct"/>
            <w:shd w:val="clear" w:color="auto" w:fill="A6A6A6" w:themeFill="background1" w:themeFillShade="A6"/>
            <w:vAlign w:val="center"/>
          </w:tcPr>
          <w:p w14:paraId="400D14DD"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50E638C0" w14:textId="5444C391"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2024</w:t>
            </w:r>
          </w:p>
        </w:tc>
        <w:tc>
          <w:tcPr>
            <w:tcW w:w="975" w:type="pct"/>
            <w:shd w:val="clear" w:color="auto" w:fill="A6A6A6" w:themeFill="background1" w:themeFillShade="A6"/>
            <w:vAlign w:val="center"/>
          </w:tcPr>
          <w:p w14:paraId="2B1C0F1E"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6E7CC4EB" w14:textId="3D7B93F6"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16</w:t>
            </w:r>
          </w:p>
        </w:tc>
        <w:tc>
          <w:tcPr>
            <w:tcW w:w="1017" w:type="pct"/>
            <w:shd w:val="clear" w:color="auto" w:fill="A6A6A6" w:themeFill="background1" w:themeFillShade="A6"/>
            <w:vAlign w:val="center"/>
          </w:tcPr>
          <w:p w14:paraId="439B4F1A"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3836694B" w14:textId="0CE9DCC6"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12</w:t>
            </w:r>
          </w:p>
        </w:tc>
      </w:tr>
      <w:tr w:rsidR="00CE4F50" w:rsidRPr="00605B2D" w14:paraId="5F8B8498" w14:textId="77777777" w:rsidTr="00CE4F50">
        <w:trPr>
          <w:trHeight w:val="624"/>
        </w:trPr>
        <w:tc>
          <w:tcPr>
            <w:tcW w:w="855" w:type="pct"/>
            <w:shd w:val="clear" w:color="auto" w:fill="A6A6A6" w:themeFill="background1" w:themeFillShade="A6"/>
            <w:vAlign w:val="center"/>
          </w:tcPr>
          <w:p w14:paraId="2B698A50"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0AEBE6B3" w14:textId="6D0F6B10"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Valor</w:t>
            </w:r>
          </w:p>
        </w:tc>
        <w:tc>
          <w:tcPr>
            <w:tcW w:w="975" w:type="pct"/>
            <w:shd w:val="clear" w:color="auto" w:fill="A6A6A6" w:themeFill="background1" w:themeFillShade="A6"/>
            <w:vAlign w:val="center"/>
          </w:tcPr>
          <w:p w14:paraId="16FE0705" w14:textId="77777777" w:rsidR="00CE4F50" w:rsidRPr="00605B2D" w:rsidRDefault="00CE4F50" w:rsidP="00CE4F50">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2A6001D1" w14:textId="206EE507" w:rsidR="00CE4F50" w:rsidRPr="00605B2D" w:rsidRDefault="00FA58A1" w:rsidP="00CE4F50">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40326ED7"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9D3059F" w14:textId="3203ADB2"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4F50" w:rsidRPr="00605B2D" w14:paraId="091A2A18" w14:textId="77777777" w:rsidTr="00CE4F50">
        <w:trPr>
          <w:trHeight w:val="645"/>
        </w:trPr>
        <w:tc>
          <w:tcPr>
            <w:tcW w:w="855" w:type="pct"/>
            <w:shd w:val="clear" w:color="auto" w:fill="A6A6A6" w:themeFill="background1" w:themeFillShade="A6"/>
            <w:vAlign w:val="center"/>
          </w:tcPr>
          <w:p w14:paraId="066AA146"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43B9BD0B" w14:textId="038B3968"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479614D4"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63A9EDF1" w14:textId="65018047" w:rsidR="00CE4F50" w:rsidRPr="00724450" w:rsidRDefault="00CE4F50" w:rsidP="00CE4F50">
            <w:pPr>
              <w:spacing w:line="240" w:lineRule="auto"/>
              <w:jc w:val="center"/>
              <w:rPr>
                <w:rFonts w:cs="Arial"/>
                <w:color w:val="595959" w:themeColor="text1" w:themeTint="A6"/>
                <w:lang w:val="es-ES"/>
              </w:rPr>
            </w:pPr>
            <w:r w:rsidRPr="00724450">
              <w:rPr>
                <w:rFonts w:cs="Arial"/>
                <w:color w:val="595959" w:themeColor="text1" w:themeTint="A6"/>
                <w:lang w:val="es-ES"/>
              </w:rPr>
              <w:t>75%</w:t>
            </w:r>
          </w:p>
        </w:tc>
      </w:tr>
      <w:tr w:rsidR="006B5AE0" w:rsidRPr="00605B2D" w14:paraId="2EF7D7DA" w14:textId="77777777" w:rsidTr="00E570CD">
        <w:trPr>
          <w:trHeight w:val="645"/>
        </w:trPr>
        <w:tc>
          <w:tcPr>
            <w:tcW w:w="5000" w:type="pct"/>
            <w:gridSpan w:val="6"/>
            <w:vAlign w:val="center"/>
          </w:tcPr>
          <w:p w14:paraId="379442F0"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5518AED4" w14:textId="26DD72D5" w:rsidR="00895A5D" w:rsidRPr="00C6294C" w:rsidRDefault="00895A5D" w:rsidP="00E570CD">
            <w:pPr>
              <w:spacing w:line="240" w:lineRule="auto"/>
              <w:jc w:val="center"/>
              <w:rPr>
                <w:rFonts w:cs="Arial"/>
                <w:color w:val="595959" w:themeColor="text1" w:themeTint="A6"/>
                <w:lang w:val="es-ES"/>
              </w:rPr>
            </w:pPr>
            <w:r w:rsidRPr="00C6294C">
              <w:rPr>
                <w:rFonts w:cs="Arial"/>
                <w:noProof/>
                <w:color w:val="595959" w:themeColor="text1" w:themeTint="A6"/>
              </w:rPr>
              <w:drawing>
                <wp:inline distT="0" distB="0" distL="0" distR="0" wp14:anchorId="0DE98023" wp14:editId="633968E8">
                  <wp:extent cx="1939303" cy="936000"/>
                  <wp:effectExtent l="0" t="0" r="0" b="0"/>
                  <wp:docPr id="1259220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3851"/>
                          <a:stretch>
                            <a:fillRect/>
                          </a:stretch>
                        </pic:blipFill>
                        <pic:spPr bwMode="auto">
                          <a:xfrm>
                            <a:off x="0" y="0"/>
                            <a:ext cx="1939303"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27A4E1" w14:textId="77777777" w:rsidR="0075552F" w:rsidRDefault="0075552F" w:rsidP="00B64E57">
      <w:pPr>
        <w:spacing w:after="0" w:line="240" w:lineRule="auto"/>
      </w:pPr>
    </w:p>
    <w:p w14:paraId="464AC5D6" w14:textId="77777777" w:rsidR="007A7EDA" w:rsidRDefault="007A7EDA">
      <w:pPr>
        <w:spacing w:line="276" w:lineRule="auto"/>
        <w:jc w:val="left"/>
        <w:rPr>
          <w:lang w:val="es-ES"/>
        </w:rPr>
      </w:pPr>
      <w:r>
        <w:rPr>
          <w:lang w:val="es-ES"/>
        </w:rPr>
        <w:br w:type="page"/>
      </w:r>
    </w:p>
    <w:p w14:paraId="385709EF" w14:textId="7B960BAC" w:rsidR="0075552F" w:rsidRPr="00CE4F50" w:rsidRDefault="00CE4F50" w:rsidP="00B9117C">
      <w:pPr>
        <w:pStyle w:val="Prrafodelista"/>
        <w:numPr>
          <w:ilvl w:val="0"/>
          <w:numId w:val="9"/>
        </w:numPr>
        <w:rPr>
          <w:lang w:val="es-ES"/>
        </w:rPr>
      </w:pPr>
      <w:r w:rsidRPr="00CE4F50">
        <w:rPr>
          <w:lang w:val="es-ES"/>
        </w:rPr>
        <w:lastRenderedPageBreak/>
        <w:t>Difundir el marco jurídico de protección a los derechos de niñas, niños y adolescentes</w:t>
      </w:r>
      <w:r w:rsidR="0075552F" w:rsidRPr="00CE4F50">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CE4F50" w:rsidRPr="00605B2D" w14:paraId="2E65323E" w14:textId="77777777" w:rsidTr="00FA58A1">
        <w:trPr>
          <w:trHeight w:val="415"/>
        </w:trPr>
        <w:tc>
          <w:tcPr>
            <w:tcW w:w="854" w:type="pct"/>
            <w:shd w:val="clear" w:color="auto" w:fill="A6A6A6" w:themeFill="background1" w:themeFillShade="A6"/>
            <w:vAlign w:val="center"/>
          </w:tcPr>
          <w:p w14:paraId="7E24E013"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67B53954" w14:textId="61DAEE05" w:rsidR="00CE4F50" w:rsidRPr="00605B2D" w:rsidRDefault="00CE4F50" w:rsidP="00CE4F50">
            <w:pPr>
              <w:spacing w:line="240" w:lineRule="auto"/>
              <w:rPr>
                <w:rFonts w:cs="Arial"/>
                <w:color w:val="595959" w:themeColor="text1" w:themeTint="A6"/>
                <w:lang w:val="es-ES"/>
              </w:rPr>
            </w:pPr>
            <w:r>
              <w:rPr>
                <w:rFonts w:cs="Arial"/>
                <w:color w:val="595959" w:themeColor="text1" w:themeTint="A6"/>
                <w:lang w:val="es-ES"/>
              </w:rPr>
              <w:t xml:space="preserve">Campañas de difusión de los derechos de las niñas, niños y adolescentes. </w:t>
            </w:r>
          </w:p>
        </w:tc>
      </w:tr>
      <w:tr w:rsidR="00CE4F50" w:rsidRPr="00605B2D" w14:paraId="089CF155" w14:textId="77777777" w:rsidTr="00FA58A1">
        <w:trPr>
          <w:trHeight w:val="563"/>
        </w:trPr>
        <w:tc>
          <w:tcPr>
            <w:tcW w:w="854" w:type="pct"/>
            <w:shd w:val="clear" w:color="auto" w:fill="A6A6A6" w:themeFill="background1" w:themeFillShade="A6"/>
            <w:vAlign w:val="center"/>
          </w:tcPr>
          <w:p w14:paraId="7B454F7C"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2D073585" w14:textId="26EA24A3" w:rsidR="00CE4F50" w:rsidRPr="00605B2D" w:rsidRDefault="00CE4F50" w:rsidP="00CE4F50">
            <w:pPr>
              <w:spacing w:line="240" w:lineRule="auto"/>
              <w:rPr>
                <w:rFonts w:cs="Arial"/>
                <w:color w:val="595959" w:themeColor="text1" w:themeTint="A6"/>
                <w:lang w:val="es-ES"/>
              </w:rPr>
            </w:pPr>
            <w:r>
              <w:rPr>
                <w:rFonts w:cs="Arial"/>
                <w:color w:val="595959" w:themeColor="text1" w:themeTint="A6"/>
                <w:lang w:val="es-ES"/>
              </w:rPr>
              <w:t>(Número de publicaciones realizadas / total de publicaciones programadas) *100</w:t>
            </w:r>
          </w:p>
        </w:tc>
      </w:tr>
      <w:tr w:rsidR="00CE4F50" w:rsidRPr="00605B2D" w14:paraId="432C7824" w14:textId="77777777" w:rsidTr="006B5AE0">
        <w:trPr>
          <w:trHeight w:val="543"/>
        </w:trPr>
        <w:tc>
          <w:tcPr>
            <w:tcW w:w="854" w:type="pct"/>
            <w:shd w:val="clear" w:color="auto" w:fill="A6A6A6" w:themeFill="background1" w:themeFillShade="A6"/>
            <w:vAlign w:val="center"/>
          </w:tcPr>
          <w:p w14:paraId="07E2FE55"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2A43BC0D" w14:textId="2E9B5184"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039208E8"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146C5904" w14:textId="5BF7EED9"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400</w:t>
            </w:r>
          </w:p>
        </w:tc>
        <w:tc>
          <w:tcPr>
            <w:tcW w:w="1017" w:type="pct"/>
            <w:shd w:val="clear" w:color="auto" w:fill="A6A6A6" w:themeFill="background1" w:themeFillShade="A6"/>
            <w:vAlign w:val="center"/>
          </w:tcPr>
          <w:p w14:paraId="1B9FB2CA"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589ABC09" w14:textId="0CF4EE1F"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1,788</w:t>
            </w:r>
          </w:p>
        </w:tc>
      </w:tr>
      <w:tr w:rsidR="00FA58A1" w:rsidRPr="00605B2D" w14:paraId="5D1E6CDA" w14:textId="77777777" w:rsidTr="006B5AE0">
        <w:trPr>
          <w:trHeight w:val="624"/>
        </w:trPr>
        <w:tc>
          <w:tcPr>
            <w:tcW w:w="854" w:type="pct"/>
            <w:shd w:val="clear" w:color="auto" w:fill="A6A6A6" w:themeFill="background1" w:themeFillShade="A6"/>
            <w:vAlign w:val="center"/>
          </w:tcPr>
          <w:p w14:paraId="1C09D2E0" w14:textId="77777777" w:rsidR="00FA58A1" w:rsidRPr="00605B2D" w:rsidRDefault="00FA58A1" w:rsidP="00FA58A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FEB8E07" w14:textId="17930C06" w:rsidR="00FA58A1" w:rsidRPr="00605B2D" w:rsidRDefault="00FA58A1" w:rsidP="00FA58A1">
            <w:pPr>
              <w:spacing w:line="240" w:lineRule="auto"/>
              <w:jc w:val="center"/>
              <w:rPr>
                <w:rFonts w:cs="Arial"/>
                <w:color w:val="595959" w:themeColor="text1" w:themeTint="A6"/>
                <w:lang w:val="es-ES"/>
              </w:rPr>
            </w:pPr>
            <w:r>
              <w:rPr>
                <w:rFonts w:cs="Arial"/>
                <w:color w:val="595959" w:themeColor="text1" w:themeTint="A6"/>
                <w:lang w:val="es-ES"/>
              </w:rPr>
              <w:t xml:space="preserve">Porcentaje </w:t>
            </w:r>
          </w:p>
        </w:tc>
        <w:tc>
          <w:tcPr>
            <w:tcW w:w="974" w:type="pct"/>
            <w:shd w:val="clear" w:color="auto" w:fill="A6A6A6" w:themeFill="background1" w:themeFillShade="A6"/>
            <w:vAlign w:val="center"/>
          </w:tcPr>
          <w:p w14:paraId="4AB4744A" w14:textId="77777777" w:rsidR="00FA58A1" w:rsidRPr="00605B2D" w:rsidRDefault="00FA58A1" w:rsidP="00FA58A1">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07DE1B3F" w14:textId="016525FC" w:rsidR="00FA58A1" w:rsidRPr="00605B2D" w:rsidRDefault="00FA58A1" w:rsidP="00FA58A1">
            <w:pPr>
              <w:spacing w:line="240" w:lineRule="auto"/>
              <w:jc w:val="center"/>
              <w:rPr>
                <w:rFonts w:cs="Arial"/>
                <w:color w:val="595959" w:themeColor="text1" w:themeTint="A6"/>
                <w:lang w:val="es-ES"/>
              </w:rPr>
            </w:pPr>
            <w:r>
              <w:rPr>
                <w:rFonts w:cs="Arial"/>
                <w:color w:val="595959" w:themeColor="text1" w:themeTint="A6"/>
                <w:lang w:val="es-ES"/>
              </w:rPr>
              <w:t>2,411</w:t>
            </w:r>
          </w:p>
        </w:tc>
        <w:tc>
          <w:tcPr>
            <w:tcW w:w="1017" w:type="pct"/>
            <w:shd w:val="clear" w:color="auto" w:fill="A6A6A6" w:themeFill="background1" w:themeFillShade="A6"/>
            <w:vAlign w:val="center"/>
          </w:tcPr>
          <w:p w14:paraId="6EC7E3A0" w14:textId="77777777" w:rsidR="00FA58A1" w:rsidRPr="00605B2D" w:rsidRDefault="00FA58A1" w:rsidP="00FA58A1">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0574639F" w14:textId="696282AF" w:rsidR="00FA58A1" w:rsidRPr="00605B2D" w:rsidRDefault="00FA58A1" w:rsidP="00FA58A1">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4F50" w:rsidRPr="00605B2D" w14:paraId="135B6714" w14:textId="77777777" w:rsidTr="00FA58A1">
        <w:trPr>
          <w:trHeight w:val="645"/>
        </w:trPr>
        <w:tc>
          <w:tcPr>
            <w:tcW w:w="854" w:type="pct"/>
            <w:shd w:val="clear" w:color="auto" w:fill="A6A6A6" w:themeFill="background1" w:themeFillShade="A6"/>
            <w:vAlign w:val="center"/>
          </w:tcPr>
          <w:p w14:paraId="7342D9D5" w14:textId="77777777" w:rsidR="00CE4F50" w:rsidRPr="00605B2D" w:rsidRDefault="00CE4F50" w:rsidP="00CE4F50">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66ABBD22" w14:textId="7F40F833" w:rsidR="00CE4F50" w:rsidRPr="00605B2D" w:rsidRDefault="00CE4F50" w:rsidP="00CE4F50">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4" w:type="pct"/>
            <w:shd w:val="clear" w:color="auto" w:fill="A6A6A6" w:themeFill="background1" w:themeFillShade="A6"/>
            <w:vAlign w:val="center"/>
          </w:tcPr>
          <w:p w14:paraId="6583ABD3" w14:textId="77777777" w:rsidR="00CE4F50" w:rsidRPr="00605B2D" w:rsidRDefault="00CE4F50" w:rsidP="00CE4F5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07639BC4" w14:textId="42ED0B6C" w:rsidR="00CE4F50" w:rsidRPr="00724450" w:rsidRDefault="00CE4F50" w:rsidP="00CE4F50">
            <w:pPr>
              <w:spacing w:line="240" w:lineRule="auto"/>
              <w:jc w:val="center"/>
              <w:rPr>
                <w:rFonts w:cs="Arial"/>
                <w:color w:val="595959" w:themeColor="text1" w:themeTint="A6"/>
                <w:lang w:val="es-ES"/>
              </w:rPr>
            </w:pPr>
            <w:r w:rsidRPr="00724450">
              <w:rPr>
                <w:rFonts w:cs="Arial"/>
                <w:color w:val="595959" w:themeColor="text1" w:themeTint="A6"/>
                <w:lang w:val="es-ES"/>
              </w:rPr>
              <w:t>447%</w:t>
            </w:r>
          </w:p>
        </w:tc>
      </w:tr>
      <w:tr w:rsidR="006B5AE0" w:rsidRPr="00605B2D" w14:paraId="7FF5E772" w14:textId="77777777" w:rsidTr="00E570CD">
        <w:trPr>
          <w:trHeight w:val="645"/>
        </w:trPr>
        <w:tc>
          <w:tcPr>
            <w:tcW w:w="5000" w:type="pct"/>
            <w:gridSpan w:val="6"/>
            <w:vAlign w:val="center"/>
          </w:tcPr>
          <w:p w14:paraId="5FD9126C"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7520A20E" w14:textId="5DD5FDD2" w:rsidR="00C6294C" w:rsidRPr="00C6294C" w:rsidRDefault="00C6294C" w:rsidP="00E570CD">
            <w:pPr>
              <w:spacing w:line="240" w:lineRule="auto"/>
              <w:jc w:val="center"/>
              <w:rPr>
                <w:rFonts w:cs="Arial"/>
                <w:color w:val="595959" w:themeColor="text1" w:themeTint="A6"/>
                <w:lang w:val="es-ES"/>
              </w:rPr>
            </w:pPr>
            <w:r w:rsidRPr="00C6294C">
              <w:rPr>
                <w:rFonts w:cs="Arial"/>
                <w:noProof/>
                <w:color w:val="595959" w:themeColor="text1" w:themeTint="A6"/>
              </w:rPr>
              <w:drawing>
                <wp:inline distT="0" distB="0" distL="0" distR="0" wp14:anchorId="37547E6F" wp14:editId="4D963C8B">
                  <wp:extent cx="2117496" cy="1080000"/>
                  <wp:effectExtent l="0" t="0" r="0" b="0"/>
                  <wp:docPr id="183066033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8963"/>
                          <a:stretch>
                            <a:fillRect/>
                          </a:stretch>
                        </pic:blipFill>
                        <pic:spPr bwMode="auto">
                          <a:xfrm>
                            <a:off x="0" y="0"/>
                            <a:ext cx="2117496"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64928E" w14:textId="77777777" w:rsidR="0075552F" w:rsidRDefault="0075552F" w:rsidP="00B64E57">
      <w:pPr>
        <w:spacing w:after="0" w:line="240" w:lineRule="auto"/>
      </w:pPr>
    </w:p>
    <w:p w14:paraId="29A9DA65" w14:textId="44AB85A8" w:rsidR="0075552F" w:rsidRPr="00680037" w:rsidRDefault="00680037" w:rsidP="00B9117C">
      <w:pPr>
        <w:pStyle w:val="Prrafodelista"/>
        <w:numPr>
          <w:ilvl w:val="0"/>
          <w:numId w:val="9"/>
        </w:numPr>
        <w:rPr>
          <w:lang w:val="es-ES"/>
        </w:rPr>
      </w:pPr>
      <w:r w:rsidRPr="00680037">
        <w:rPr>
          <w:lang w:val="es-ES"/>
        </w:rPr>
        <w:t>Ruta de seguimiento y monitoreo del PROESPINNA con las dependencias participantes</w:t>
      </w:r>
      <w:r w:rsidR="0075552F" w:rsidRPr="00680037">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680037" w:rsidRPr="00605B2D" w14:paraId="4371255E" w14:textId="77777777" w:rsidTr="00680037">
        <w:trPr>
          <w:trHeight w:val="415"/>
        </w:trPr>
        <w:tc>
          <w:tcPr>
            <w:tcW w:w="855" w:type="pct"/>
            <w:shd w:val="clear" w:color="auto" w:fill="A6A6A6" w:themeFill="background1" w:themeFillShade="A6"/>
            <w:vAlign w:val="center"/>
          </w:tcPr>
          <w:p w14:paraId="742C2ED4"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5E0D688F" w14:textId="55B57F99" w:rsidR="00680037" w:rsidRPr="00605B2D" w:rsidRDefault="00680037" w:rsidP="00680037">
            <w:pPr>
              <w:spacing w:line="240" w:lineRule="auto"/>
              <w:rPr>
                <w:rFonts w:cs="Arial"/>
                <w:color w:val="595959" w:themeColor="text1" w:themeTint="A6"/>
                <w:lang w:val="es-ES"/>
              </w:rPr>
            </w:pPr>
            <w:r>
              <w:rPr>
                <w:rFonts w:cs="Arial"/>
                <w:color w:val="595959" w:themeColor="text1" w:themeTint="A6"/>
                <w:lang w:val="es-ES"/>
              </w:rPr>
              <w:t xml:space="preserve">Las dependencias con líneas de acción en el PROESPINNA cuenten con un Plan de Procedimientos para el Seguimiento y Monitoreo. </w:t>
            </w:r>
          </w:p>
        </w:tc>
      </w:tr>
      <w:tr w:rsidR="00680037" w:rsidRPr="00605B2D" w14:paraId="2D1094F2" w14:textId="77777777" w:rsidTr="00680037">
        <w:trPr>
          <w:trHeight w:val="563"/>
        </w:trPr>
        <w:tc>
          <w:tcPr>
            <w:tcW w:w="855" w:type="pct"/>
            <w:shd w:val="clear" w:color="auto" w:fill="A6A6A6" w:themeFill="background1" w:themeFillShade="A6"/>
            <w:vAlign w:val="center"/>
          </w:tcPr>
          <w:p w14:paraId="66B364CF"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0B2F34FD" w14:textId="2EECEFD1" w:rsidR="00680037" w:rsidRPr="00605B2D" w:rsidRDefault="00680037" w:rsidP="00680037">
            <w:pPr>
              <w:spacing w:line="240" w:lineRule="auto"/>
              <w:rPr>
                <w:rFonts w:cs="Arial"/>
                <w:color w:val="595959" w:themeColor="text1" w:themeTint="A6"/>
                <w:lang w:val="es-ES"/>
              </w:rPr>
            </w:pPr>
            <w:r>
              <w:rPr>
                <w:rFonts w:cs="Arial"/>
                <w:color w:val="595959" w:themeColor="text1" w:themeTint="A6"/>
                <w:lang w:val="es-ES"/>
              </w:rPr>
              <w:t>Número de documentos elaborados.</w:t>
            </w:r>
          </w:p>
        </w:tc>
      </w:tr>
      <w:tr w:rsidR="00680037" w:rsidRPr="00605B2D" w14:paraId="44F83324" w14:textId="77777777" w:rsidTr="00680037">
        <w:trPr>
          <w:trHeight w:val="543"/>
        </w:trPr>
        <w:tc>
          <w:tcPr>
            <w:tcW w:w="855" w:type="pct"/>
            <w:shd w:val="clear" w:color="auto" w:fill="A6A6A6" w:themeFill="background1" w:themeFillShade="A6"/>
            <w:vAlign w:val="center"/>
          </w:tcPr>
          <w:p w14:paraId="702EC2E1"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4CF73011" w14:textId="3CBAF60D"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2024</w:t>
            </w:r>
          </w:p>
        </w:tc>
        <w:tc>
          <w:tcPr>
            <w:tcW w:w="975" w:type="pct"/>
            <w:shd w:val="clear" w:color="auto" w:fill="A6A6A6" w:themeFill="background1" w:themeFillShade="A6"/>
            <w:vAlign w:val="center"/>
          </w:tcPr>
          <w:p w14:paraId="41FBDF9B"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76BE1891" w14:textId="23AC9DDF"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15</w:t>
            </w:r>
          </w:p>
        </w:tc>
        <w:tc>
          <w:tcPr>
            <w:tcW w:w="1017" w:type="pct"/>
            <w:shd w:val="clear" w:color="auto" w:fill="A6A6A6" w:themeFill="background1" w:themeFillShade="A6"/>
            <w:vAlign w:val="center"/>
          </w:tcPr>
          <w:p w14:paraId="75C17C04"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1ABFA3B6" w14:textId="69D2EBEC"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15</w:t>
            </w:r>
          </w:p>
        </w:tc>
      </w:tr>
      <w:tr w:rsidR="00680037" w:rsidRPr="00605B2D" w14:paraId="6FA0B072" w14:textId="77777777" w:rsidTr="00680037">
        <w:trPr>
          <w:trHeight w:val="624"/>
        </w:trPr>
        <w:tc>
          <w:tcPr>
            <w:tcW w:w="855" w:type="pct"/>
            <w:shd w:val="clear" w:color="auto" w:fill="A6A6A6" w:themeFill="background1" w:themeFillShade="A6"/>
            <w:vAlign w:val="center"/>
          </w:tcPr>
          <w:p w14:paraId="00CEC47F"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1754FC81" w14:textId="6B7E17FA"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Valor </w:t>
            </w:r>
          </w:p>
        </w:tc>
        <w:tc>
          <w:tcPr>
            <w:tcW w:w="975" w:type="pct"/>
            <w:shd w:val="clear" w:color="auto" w:fill="A6A6A6" w:themeFill="background1" w:themeFillShade="A6"/>
            <w:vAlign w:val="center"/>
          </w:tcPr>
          <w:p w14:paraId="32679577" w14:textId="77777777" w:rsidR="00680037" w:rsidRPr="00605B2D" w:rsidRDefault="00680037" w:rsidP="0068003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4ADDC8D7" w14:textId="76CC68B0" w:rsidR="00680037" w:rsidRPr="00605B2D" w:rsidRDefault="00FA58A1" w:rsidP="00680037">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396EB0B1"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67D4A85" w14:textId="03CFE804"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80037" w:rsidRPr="00605B2D" w14:paraId="4CD78CDE" w14:textId="77777777" w:rsidTr="00680037">
        <w:trPr>
          <w:trHeight w:val="645"/>
        </w:trPr>
        <w:tc>
          <w:tcPr>
            <w:tcW w:w="855" w:type="pct"/>
            <w:shd w:val="clear" w:color="auto" w:fill="A6A6A6" w:themeFill="background1" w:themeFillShade="A6"/>
            <w:vAlign w:val="center"/>
          </w:tcPr>
          <w:p w14:paraId="029E0758"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038C6D40" w14:textId="5F6AC80E"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3D47DF28"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0948E721" w14:textId="19016297"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6B5AE0" w:rsidRPr="00605B2D" w14:paraId="4951B932" w14:textId="77777777" w:rsidTr="00E570CD">
        <w:trPr>
          <w:trHeight w:val="645"/>
        </w:trPr>
        <w:tc>
          <w:tcPr>
            <w:tcW w:w="5000" w:type="pct"/>
            <w:gridSpan w:val="6"/>
            <w:vAlign w:val="center"/>
          </w:tcPr>
          <w:p w14:paraId="11762F61"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17BD0411" w14:textId="2035B351" w:rsidR="00C6294C" w:rsidRPr="00C6294C" w:rsidRDefault="00C6294C" w:rsidP="00E570CD">
            <w:pPr>
              <w:spacing w:line="240" w:lineRule="auto"/>
              <w:jc w:val="center"/>
              <w:rPr>
                <w:rFonts w:cs="Arial"/>
                <w:color w:val="595959" w:themeColor="text1" w:themeTint="A6"/>
                <w:lang w:val="es-ES"/>
              </w:rPr>
            </w:pPr>
            <w:r w:rsidRPr="00C6294C">
              <w:rPr>
                <w:rFonts w:cs="Arial"/>
                <w:noProof/>
                <w:color w:val="595959" w:themeColor="text1" w:themeTint="A6"/>
              </w:rPr>
              <w:drawing>
                <wp:inline distT="0" distB="0" distL="0" distR="0" wp14:anchorId="08F6D430" wp14:editId="003B32D7">
                  <wp:extent cx="1939305" cy="936000"/>
                  <wp:effectExtent l="0" t="0" r="0" b="0"/>
                  <wp:docPr id="155225160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13852"/>
                          <a:stretch>
                            <a:fillRect/>
                          </a:stretch>
                        </pic:blipFill>
                        <pic:spPr bwMode="auto">
                          <a:xfrm>
                            <a:off x="0" y="0"/>
                            <a:ext cx="1939305"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E38673" w14:textId="77777777" w:rsidR="0075552F" w:rsidRDefault="0075552F" w:rsidP="00B64E57">
      <w:pPr>
        <w:spacing w:after="0" w:line="240" w:lineRule="auto"/>
      </w:pPr>
    </w:p>
    <w:p w14:paraId="4661F610" w14:textId="6F2531E1" w:rsidR="0075552F" w:rsidRPr="00680037" w:rsidRDefault="00680037" w:rsidP="00B9117C">
      <w:pPr>
        <w:pStyle w:val="Prrafodelista"/>
        <w:numPr>
          <w:ilvl w:val="0"/>
          <w:numId w:val="9"/>
        </w:numPr>
        <w:rPr>
          <w:lang w:val="es-ES"/>
        </w:rPr>
      </w:pPr>
      <w:r w:rsidRPr="00680037">
        <w:rPr>
          <w:lang w:val="es-ES"/>
        </w:rPr>
        <w:t>Sistema Estatal de Información de Niñas, Niños y Adolescentes</w:t>
      </w:r>
      <w:r w:rsidR="0075552F" w:rsidRPr="00680037">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680037" w:rsidRPr="00605B2D" w14:paraId="4F898B15" w14:textId="77777777" w:rsidTr="00680037">
        <w:trPr>
          <w:trHeight w:val="415"/>
        </w:trPr>
        <w:tc>
          <w:tcPr>
            <w:tcW w:w="855" w:type="pct"/>
            <w:shd w:val="clear" w:color="auto" w:fill="A6A6A6" w:themeFill="background1" w:themeFillShade="A6"/>
            <w:vAlign w:val="center"/>
          </w:tcPr>
          <w:p w14:paraId="37299350"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51053330" w14:textId="0B902A2C" w:rsidR="00680037" w:rsidRPr="00605B2D" w:rsidRDefault="00680037" w:rsidP="00680037">
            <w:pPr>
              <w:spacing w:line="240" w:lineRule="auto"/>
              <w:rPr>
                <w:rFonts w:cs="Arial"/>
                <w:color w:val="595959" w:themeColor="text1" w:themeTint="A6"/>
                <w:lang w:val="es-ES"/>
              </w:rPr>
            </w:pPr>
            <w:r w:rsidRPr="00BF3100">
              <w:rPr>
                <w:rFonts w:cs="Arial"/>
                <w:color w:val="595959" w:themeColor="text1" w:themeTint="A6"/>
                <w:lang w:val="es-ES"/>
              </w:rPr>
              <w:t xml:space="preserve">Implementar </w:t>
            </w:r>
            <w:r>
              <w:rPr>
                <w:rFonts w:cs="Arial"/>
                <w:color w:val="595959" w:themeColor="text1" w:themeTint="A6"/>
                <w:lang w:val="es-ES"/>
              </w:rPr>
              <w:t xml:space="preserve">un </w:t>
            </w:r>
            <w:r w:rsidRPr="00EF0958">
              <w:rPr>
                <w:color w:val="595959" w:themeColor="text1" w:themeTint="A6"/>
                <w:lang w:val="es-ES"/>
              </w:rPr>
              <w:t>Sistema Estatal de Información de Niñas, Niños y Adolescentes.</w:t>
            </w:r>
          </w:p>
        </w:tc>
      </w:tr>
      <w:tr w:rsidR="00680037" w:rsidRPr="00605B2D" w14:paraId="060B7B86" w14:textId="77777777" w:rsidTr="00680037">
        <w:trPr>
          <w:trHeight w:val="563"/>
        </w:trPr>
        <w:tc>
          <w:tcPr>
            <w:tcW w:w="855" w:type="pct"/>
            <w:shd w:val="clear" w:color="auto" w:fill="A6A6A6" w:themeFill="background1" w:themeFillShade="A6"/>
            <w:vAlign w:val="center"/>
          </w:tcPr>
          <w:p w14:paraId="6AA98BE1"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05681C1F" w14:textId="34AE9135" w:rsidR="00680037" w:rsidRPr="00605B2D" w:rsidRDefault="00680037" w:rsidP="00680037">
            <w:pPr>
              <w:spacing w:line="240" w:lineRule="auto"/>
              <w:rPr>
                <w:rFonts w:cs="Arial"/>
                <w:color w:val="595959" w:themeColor="text1" w:themeTint="A6"/>
                <w:lang w:val="es-ES"/>
              </w:rPr>
            </w:pPr>
            <w:r>
              <w:rPr>
                <w:rFonts w:cs="Arial"/>
                <w:color w:val="595959" w:themeColor="text1" w:themeTint="A6"/>
                <w:lang w:val="es-ES"/>
              </w:rPr>
              <w:t>Mantener el Sistema de Información actualizado y accesible al público.</w:t>
            </w:r>
          </w:p>
        </w:tc>
      </w:tr>
      <w:tr w:rsidR="00680037" w:rsidRPr="00605B2D" w14:paraId="726C3D63" w14:textId="77777777" w:rsidTr="00680037">
        <w:trPr>
          <w:trHeight w:val="543"/>
        </w:trPr>
        <w:tc>
          <w:tcPr>
            <w:tcW w:w="855" w:type="pct"/>
            <w:shd w:val="clear" w:color="auto" w:fill="A6A6A6" w:themeFill="background1" w:themeFillShade="A6"/>
            <w:vAlign w:val="center"/>
          </w:tcPr>
          <w:p w14:paraId="018E883E"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540D6DB7" w14:textId="1875A87C"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2024</w:t>
            </w:r>
          </w:p>
        </w:tc>
        <w:tc>
          <w:tcPr>
            <w:tcW w:w="975" w:type="pct"/>
            <w:shd w:val="clear" w:color="auto" w:fill="A6A6A6" w:themeFill="background1" w:themeFillShade="A6"/>
            <w:vAlign w:val="center"/>
          </w:tcPr>
          <w:p w14:paraId="2236F25B"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30FC4914" w14:textId="278F4FDB"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598C4AB2"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761A84F9" w14:textId="3FF748AB"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w:t>
            </w:r>
          </w:p>
        </w:tc>
      </w:tr>
      <w:tr w:rsidR="00680037" w:rsidRPr="00605B2D" w14:paraId="592133F1" w14:textId="77777777" w:rsidTr="00680037">
        <w:trPr>
          <w:trHeight w:val="624"/>
        </w:trPr>
        <w:tc>
          <w:tcPr>
            <w:tcW w:w="855" w:type="pct"/>
            <w:shd w:val="clear" w:color="auto" w:fill="A6A6A6" w:themeFill="background1" w:themeFillShade="A6"/>
            <w:vAlign w:val="center"/>
          </w:tcPr>
          <w:p w14:paraId="3D7C05C3"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0" w:type="pct"/>
            <w:vAlign w:val="center"/>
          </w:tcPr>
          <w:p w14:paraId="59F5DAFC" w14:textId="74CD6593"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Valor  </w:t>
            </w:r>
          </w:p>
        </w:tc>
        <w:tc>
          <w:tcPr>
            <w:tcW w:w="975" w:type="pct"/>
            <w:shd w:val="clear" w:color="auto" w:fill="A6A6A6" w:themeFill="background1" w:themeFillShade="A6"/>
            <w:vAlign w:val="center"/>
          </w:tcPr>
          <w:p w14:paraId="47DEEAE2" w14:textId="77777777" w:rsidR="00680037" w:rsidRPr="00605B2D" w:rsidRDefault="00680037" w:rsidP="0068003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4DE5CB2C" w14:textId="1728075D" w:rsidR="00680037" w:rsidRPr="00605B2D" w:rsidRDefault="00FA58A1" w:rsidP="00680037">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03B0467B"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1C8C9AF4" w14:textId="3160E8CB"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80037" w:rsidRPr="00605B2D" w14:paraId="77A7827D" w14:textId="77777777" w:rsidTr="00680037">
        <w:trPr>
          <w:trHeight w:val="645"/>
        </w:trPr>
        <w:tc>
          <w:tcPr>
            <w:tcW w:w="855" w:type="pct"/>
            <w:shd w:val="clear" w:color="auto" w:fill="A6A6A6" w:themeFill="background1" w:themeFillShade="A6"/>
            <w:vAlign w:val="center"/>
          </w:tcPr>
          <w:p w14:paraId="69D29252"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4E443199" w14:textId="06BEB204"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292FA44F"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23BF297E" w14:textId="4D2A736A"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6B5AE0" w:rsidRPr="00605B2D" w14:paraId="659081E7" w14:textId="77777777" w:rsidTr="00E570CD">
        <w:trPr>
          <w:trHeight w:val="645"/>
        </w:trPr>
        <w:tc>
          <w:tcPr>
            <w:tcW w:w="5000" w:type="pct"/>
            <w:gridSpan w:val="6"/>
            <w:vAlign w:val="center"/>
          </w:tcPr>
          <w:p w14:paraId="529E8AA0"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5F3A95C5" w14:textId="4D844BF4" w:rsidR="00C6294C" w:rsidRPr="00C6294C" w:rsidRDefault="00C6294C" w:rsidP="00E570CD">
            <w:pPr>
              <w:spacing w:line="240" w:lineRule="auto"/>
              <w:jc w:val="center"/>
              <w:rPr>
                <w:rFonts w:cs="Arial"/>
                <w:color w:val="595959" w:themeColor="text1" w:themeTint="A6"/>
                <w:lang w:val="es-ES"/>
              </w:rPr>
            </w:pPr>
            <w:r w:rsidRPr="00C6294C">
              <w:rPr>
                <w:rFonts w:cs="Arial"/>
                <w:noProof/>
                <w:color w:val="595959" w:themeColor="text1" w:themeTint="A6"/>
              </w:rPr>
              <w:drawing>
                <wp:inline distT="0" distB="0" distL="0" distR="0" wp14:anchorId="4FF30E62" wp14:editId="7C2D01B3">
                  <wp:extent cx="1977129" cy="864000"/>
                  <wp:effectExtent l="0" t="0" r="0" b="0"/>
                  <wp:docPr id="182159044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22000"/>
                          <a:stretch>
                            <a:fillRect/>
                          </a:stretch>
                        </pic:blipFill>
                        <pic:spPr bwMode="auto">
                          <a:xfrm>
                            <a:off x="0" y="0"/>
                            <a:ext cx="1977129" cy="8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29EC7B" w14:textId="77777777" w:rsidR="0075552F" w:rsidRDefault="0075552F" w:rsidP="00B64E57">
      <w:pPr>
        <w:spacing w:after="0" w:line="240" w:lineRule="auto"/>
      </w:pPr>
    </w:p>
    <w:p w14:paraId="6CB44244" w14:textId="02707CAF" w:rsidR="0075552F" w:rsidRPr="00680037" w:rsidRDefault="00680037" w:rsidP="00B9117C">
      <w:pPr>
        <w:pStyle w:val="Prrafodelista"/>
        <w:numPr>
          <w:ilvl w:val="0"/>
          <w:numId w:val="9"/>
        </w:numPr>
        <w:rPr>
          <w:lang w:val="es-ES"/>
        </w:rPr>
      </w:pPr>
      <w:r w:rsidRPr="00680037">
        <w:rPr>
          <w:lang w:val="es-ES"/>
        </w:rPr>
        <w:t>Consultas realizadas en el Sistema Estatal de Información de Niñas, Niños y Adolescentes</w:t>
      </w:r>
      <w:r w:rsidR="0075552F" w:rsidRPr="00680037">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680037" w:rsidRPr="00605B2D" w14:paraId="57A02D15" w14:textId="77777777" w:rsidTr="00680037">
        <w:trPr>
          <w:trHeight w:val="415"/>
        </w:trPr>
        <w:tc>
          <w:tcPr>
            <w:tcW w:w="855" w:type="pct"/>
            <w:shd w:val="clear" w:color="auto" w:fill="A6A6A6" w:themeFill="background1" w:themeFillShade="A6"/>
            <w:vAlign w:val="center"/>
          </w:tcPr>
          <w:p w14:paraId="5A5F1FD1"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0E546B2C" w14:textId="37512A5A" w:rsidR="00680037" w:rsidRPr="00605B2D" w:rsidRDefault="00680037" w:rsidP="00680037">
            <w:pPr>
              <w:spacing w:line="240" w:lineRule="auto"/>
              <w:rPr>
                <w:rFonts w:cs="Arial"/>
                <w:color w:val="595959" w:themeColor="text1" w:themeTint="A6"/>
                <w:lang w:val="es-ES"/>
              </w:rPr>
            </w:pPr>
            <w:r w:rsidRPr="00EF0958">
              <w:rPr>
                <w:color w:val="595959" w:themeColor="text1" w:themeTint="A6"/>
                <w:lang w:val="es-ES"/>
              </w:rPr>
              <w:t>Sistema Estatal de Información de Niñas, Niños y Adolescentes.</w:t>
            </w:r>
          </w:p>
        </w:tc>
      </w:tr>
      <w:tr w:rsidR="00680037" w:rsidRPr="00605B2D" w14:paraId="282B3701" w14:textId="77777777" w:rsidTr="00680037">
        <w:trPr>
          <w:trHeight w:val="563"/>
        </w:trPr>
        <w:tc>
          <w:tcPr>
            <w:tcW w:w="855" w:type="pct"/>
            <w:shd w:val="clear" w:color="auto" w:fill="A6A6A6" w:themeFill="background1" w:themeFillShade="A6"/>
            <w:vAlign w:val="center"/>
          </w:tcPr>
          <w:p w14:paraId="36EE5E03"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71997BB1" w14:textId="3FD2934A" w:rsidR="00680037" w:rsidRPr="00605B2D" w:rsidRDefault="00680037" w:rsidP="00680037">
            <w:pPr>
              <w:spacing w:line="240" w:lineRule="auto"/>
              <w:rPr>
                <w:rFonts w:cs="Arial"/>
                <w:color w:val="595959" w:themeColor="text1" w:themeTint="A6"/>
                <w:lang w:val="es-ES"/>
              </w:rPr>
            </w:pPr>
            <w:r>
              <w:rPr>
                <w:rFonts w:cs="Arial"/>
                <w:color w:val="595959" w:themeColor="text1" w:themeTint="A6"/>
                <w:lang w:val="es-ES"/>
              </w:rPr>
              <w:t xml:space="preserve">Número de consultas de información realizadas </w:t>
            </w:r>
          </w:p>
        </w:tc>
      </w:tr>
      <w:tr w:rsidR="00680037" w:rsidRPr="00605B2D" w14:paraId="3CCCA29B" w14:textId="77777777" w:rsidTr="00680037">
        <w:trPr>
          <w:trHeight w:val="543"/>
        </w:trPr>
        <w:tc>
          <w:tcPr>
            <w:tcW w:w="855" w:type="pct"/>
            <w:shd w:val="clear" w:color="auto" w:fill="A6A6A6" w:themeFill="background1" w:themeFillShade="A6"/>
            <w:vAlign w:val="center"/>
          </w:tcPr>
          <w:p w14:paraId="1CE9E507"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5403F1D8" w14:textId="00F43874"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2024</w:t>
            </w:r>
          </w:p>
        </w:tc>
        <w:tc>
          <w:tcPr>
            <w:tcW w:w="975" w:type="pct"/>
            <w:shd w:val="clear" w:color="auto" w:fill="A6A6A6" w:themeFill="background1" w:themeFillShade="A6"/>
            <w:vAlign w:val="center"/>
          </w:tcPr>
          <w:p w14:paraId="3661BD11"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5E9F0798" w14:textId="3BD85AB0"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200</w:t>
            </w:r>
          </w:p>
        </w:tc>
        <w:tc>
          <w:tcPr>
            <w:tcW w:w="1017" w:type="pct"/>
            <w:shd w:val="clear" w:color="auto" w:fill="A6A6A6" w:themeFill="background1" w:themeFillShade="A6"/>
            <w:vAlign w:val="center"/>
          </w:tcPr>
          <w:p w14:paraId="15F34AEE"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318E57D7" w14:textId="17233316"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322</w:t>
            </w:r>
          </w:p>
        </w:tc>
      </w:tr>
      <w:tr w:rsidR="00680037" w:rsidRPr="00605B2D" w14:paraId="4B3E7459" w14:textId="77777777" w:rsidTr="00680037">
        <w:trPr>
          <w:trHeight w:val="624"/>
        </w:trPr>
        <w:tc>
          <w:tcPr>
            <w:tcW w:w="855" w:type="pct"/>
            <w:shd w:val="clear" w:color="auto" w:fill="A6A6A6" w:themeFill="background1" w:themeFillShade="A6"/>
            <w:vAlign w:val="center"/>
          </w:tcPr>
          <w:p w14:paraId="1186E370"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7ECFEBF7" w14:textId="34266334"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Valor  </w:t>
            </w:r>
          </w:p>
        </w:tc>
        <w:tc>
          <w:tcPr>
            <w:tcW w:w="975" w:type="pct"/>
            <w:shd w:val="clear" w:color="auto" w:fill="A6A6A6" w:themeFill="background1" w:themeFillShade="A6"/>
            <w:vAlign w:val="center"/>
          </w:tcPr>
          <w:p w14:paraId="099C7059" w14:textId="77777777" w:rsidR="00680037" w:rsidRPr="00605B2D" w:rsidRDefault="00680037" w:rsidP="0068003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518EC57F" w14:textId="7A9F05BE" w:rsidR="00680037" w:rsidRPr="00605B2D" w:rsidRDefault="00FA58A1" w:rsidP="00680037">
            <w:pPr>
              <w:spacing w:line="240" w:lineRule="auto"/>
              <w:jc w:val="center"/>
              <w:rPr>
                <w:rFonts w:cs="Arial"/>
                <w:color w:val="595959" w:themeColor="text1" w:themeTint="A6"/>
                <w:lang w:val="es-ES"/>
              </w:rPr>
            </w:pPr>
            <w:r>
              <w:rPr>
                <w:rFonts w:cs="Arial"/>
                <w:color w:val="595959" w:themeColor="text1" w:themeTint="A6"/>
                <w:lang w:val="es-ES"/>
              </w:rPr>
              <w:t>245</w:t>
            </w:r>
          </w:p>
        </w:tc>
        <w:tc>
          <w:tcPr>
            <w:tcW w:w="1017" w:type="pct"/>
            <w:shd w:val="clear" w:color="auto" w:fill="A6A6A6" w:themeFill="background1" w:themeFillShade="A6"/>
            <w:vAlign w:val="center"/>
          </w:tcPr>
          <w:p w14:paraId="6D3B77B2"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1D6BCA59" w14:textId="344B37E5"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80037" w:rsidRPr="00605B2D" w14:paraId="708D92F9" w14:textId="77777777" w:rsidTr="00680037">
        <w:trPr>
          <w:trHeight w:val="645"/>
        </w:trPr>
        <w:tc>
          <w:tcPr>
            <w:tcW w:w="855" w:type="pct"/>
            <w:shd w:val="clear" w:color="auto" w:fill="A6A6A6" w:themeFill="background1" w:themeFillShade="A6"/>
            <w:vAlign w:val="center"/>
          </w:tcPr>
          <w:p w14:paraId="36026721" w14:textId="77777777" w:rsidR="00680037" w:rsidRPr="00605B2D" w:rsidRDefault="00680037" w:rsidP="0068003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153B2CF1" w14:textId="3FB88A0C" w:rsidR="00680037" w:rsidRPr="00605B2D" w:rsidRDefault="00680037" w:rsidP="00680037">
            <w:pPr>
              <w:spacing w:line="240" w:lineRule="auto"/>
              <w:jc w:val="center"/>
              <w:rPr>
                <w:rFonts w:cs="Arial"/>
                <w:color w:val="595959" w:themeColor="text1" w:themeTint="A6"/>
                <w:lang w:val="es-ES"/>
              </w:rPr>
            </w:pPr>
            <w:r>
              <w:rPr>
                <w:rFonts w:cs="Arial"/>
                <w:color w:val="595959" w:themeColor="text1" w:themeTint="A6"/>
                <w:lang w:val="es-ES"/>
              </w:rPr>
              <w:t xml:space="preserve">Anual  </w:t>
            </w:r>
          </w:p>
        </w:tc>
        <w:tc>
          <w:tcPr>
            <w:tcW w:w="975" w:type="pct"/>
            <w:shd w:val="clear" w:color="auto" w:fill="A6A6A6" w:themeFill="background1" w:themeFillShade="A6"/>
            <w:vAlign w:val="center"/>
          </w:tcPr>
          <w:p w14:paraId="1A37C5C3" w14:textId="77777777" w:rsidR="00680037" w:rsidRPr="00605B2D" w:rsidRDefault="00680037" w:rsidP="0068003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68AA83C2" w14:textId="70BDE617" w:rsidR="00680037" w:rsidRPr="00724450" w:rsidRDefault="00680037" w:rsidP="00680037">
            <w:pPr>
              <w:spacing w:line="240" w:lineRule="auto"/>
              <w:jc w:val="center"/>
              <w:rPr>
                <w:rFonts w:cs="Arial"/>
                <w:color w:val="595959" w:themeColor="text1" w:themeTint="A6"/>
                <w:lang w:val="es-ES"/>
              </w:rPr>
            </w:pPr>
            <w:r w:rsidRPr="00724450">
              <w:rPr>
                <w:rFonts w:cs="Arial"/>
                <w:color w:val="595959" w:themeColor="text1" w:themeTint="A6"/>
                <w:lang w:val="es-ES"/>
              </w:rPr>
              <w:t>161%</w:t>
            </w:r>
          </w:p>
        </w:tc>
      </w:tr>
      <w:tr w:rsidR="006B5AE0" w:rsidRPr="00605B2D" w14:paraId="362E6C58" w14:textId="77777777" w:rsidTr="00E570CD">
        <w:trPr>
          <w:trHeight w:val="645"/>
        </w:trPr>
        <w:tc>
          <w:tcPr>
            <w:tcW w:w="5000" w:type="pct"/>
            <w:gridSpan w:val="6"/>
            <w:vAlign w:val="center"/>
          </w:tcPr>
          <w:p w14:paraId="596AFF2F" w14:textId="77777777" w:rsidR="006B5AE0" w:rsidRDefault="006B5AE0" w:rsidP="00E570CD">
            <w:pPr>
              <w:spacing w:line="240" w:lineRule="auto"/>
              <w:jc w:val="center"/>
              <w:rPr>
                <w:rFonts w:cs="Arial"/>
                <w:color w:val="595959" w:themeColor="text1" w:themeTint="A6"/>
                <w:u w:val="single"/>
                <w:lang w:val="es-ES"/>
              </w:rPr>
            </w:pPr>
            <w:r w:rsidRPr="006B5AE0">
              <w:rPr>
                <w:rFonts w:cs="Arial"/>
                <w:color w:val="595959" w:themeColor="text1" w:themeTint="A6"/>
                <w:u w:val="single"/>
                <w:lang w:val="es-ES"/>
              </w:rPr>
              <w:t>Gráfica:</w:t>
            </w:r>
          </w:p>
          <w:p w14:paraId="73D464DD" w14:textId="24182E6A" w:rsidR="00C6294C" w:rsidRPr="00C6294C" w:rsidRDefault="00C6294C" w:rsidP="00E570CD">
            <w:pPr>
              <w:spacing w:line="240" w:lineRule="auto"/>
              <w:jc w:val="center"/>
              <w:rPr>
                <w:rFonts w:cs="Arial"/>
                <w:color w:val="595959" w:themeColor="text1" w:themeTint="A6"/>
                <w:lang w:val="es-ES"/>
              </w:rPr>
            </w:pPr>
            <w:r w:rsidRPr="00C6294C">
              <w:rPr>
                <w:rFonts w:cs="Arial"/>
                <w:noProof/>
                <w:color w:val="595959" w:themeColor="text1" w:themeTint="A6"/>
              </w:rPr>
              <w:drawing>
                <wp:inline distT="0" distB="0" distL="0" distR="0" wp14:anchorId="59BD8B39" wp14:editId="76BC63C7">
                  <wp:extent cx="2013892" cy="972000"/>
                  <wp:effectExtent l="0" t="0" r="0" b="0"/>
                  <wp:docPr id="170794985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3851"/>
                          <a:stretch>
                            <a:fillRect/>
                          </a:stretch>
                        </pic:blipFill>
                        <pic:spPr bwMode="auto">
                          <a:xfrm>
                            <a:off x="0" y="0"/>
                            <a:ext cx="2013892" cy="9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781B6C" w14:textId="77777777" w:rsidR="0075552F" w:rsidRDefault="0075552F" w:rsidP="00B64E57">
      <w:pPr>
        <w:spacing w:after="0" w:line="240" w:lineRule="auto"/>
      </w:pPr>
    </w:p>
    <w:p w14:paraId="2A0A35C3" w14:textId="77777777" w:rsidR="002603FA" w:rsidRPr="00CA04EA" w:rsidRDefault="002603FA" w:rsidP="00B9117C">
      <w:pPr>
        <w:pStyle w:val="Ttulo4"/>
        <w:numPr>
          <w:ilvl w:val="1"/>
          <w:numId w:val="5"/>
        </w:numPr>
        <w:ind w:left="709"/>
      </w:pPr>
      <w:r w:rsidRPr="00CA04EA">
        <w:t>Avance de indicadores y análisis de metas</w:t>
      </w:r>
    </w:p>
    <w:p w14:paraId="49186922" w14:textId="71DD5E4F" w:rsidR="00C91829" w:rsidRPr="00C91829" w:rsidRDefault="00C91829" w:rsidP="00C91829">
      <w:pPr>
        <w:rPr>
          <w:lang w:val="es-ES"/>
        </w:rPr>
      </w:pPr>
      <w:bookmarkStart w:id="102" w:name="_Toc85630308"/>
      <w:bookmarkStart w:id="103" w:name="_Toc85707998"/>
      <w:bookmarkStart w:id="104" w:name="_Toc85708373"/>
      <w:bookmarkStart w:id="105" w:name="_Toc85711247"/>
      <w:bookmarkStart w:id="106" w:name="_Toc85718854"/>
      <w:bookmarkStart w:id="107" w:name="_Toc85719149"/>
      <w:bookmarkStart w:id="108" w:name="_Toc85798231"/>
      <w:bookmarkStart w:id="109" w:name="_Toc85798280"/>
      <w:bookmarkStart w:id="110" w:name="_Toc85799194"/>
      <w:bookmarkStart w:id="111" w:name="_Toc85801031"/>
      <w:bookmarkStart w:id="112" w:name="_Toc86164297"/>
      <w:bookmarkStart w:id="113" w:name="_Toc86164917"/>
      <w:bookmarkStart w:id="114" w:name="_Toc86169303"/>
      <w:bookmarkStart w:id="115" w:name="_Toc86311666"/>
      <w:r w:rsidRPr="00357926">
        <w:rPr>
          <w:lang w:val="es-ES"/>
        </w:rPr>
        <w:t xml:space="preserve">Es indispensable hacer una verificación de las definiciones y metas para poder alinear en su momento estos indicadores con la </w:t>
      </w:r>
      <w:r w:rsidR="00E3120E" w:rsidRPr="00357926">
        <w:rPr>
          <w:lang w:val="es-ES"/>
        </w:rPr>
        <w:t xml:space="preserve">elaboración de una </w:t>
      </w:r>
      <w:r w:rsidRPr="00357926">
        <w:rPr>
          <w:lang w:val="es-ES"/>
        </w:rPr>
        <w:t>M</w:t>
      </w:r>
      <w:r w:rsidR="00E3120E" w:rsidRPr="00357926">
        <w:rPr>
          <w:lang w:val="es-ES"/>
        </w:rPr>
        <w:t>atriz de Indicadores para Resultados</w:t>
      </w:r>
      <w:r w:rsidR="00357926">
        <w:rPr>
          <w:lang w:val="es-ES"/>
        </w:rPr>
        <w:t xml:space="preserve"> (MIR)</w:t>
      </w:r>
      <w:r w:rsidRPr="00357926">
        <w:rPr>
          <w:lang w:val="es-ES"/>
        </w:rPr>
        <w:t xml:space="preserve"> a la que esta Secretaría Ejecutiva estará pendiente de dar cumplimiento.</w:t>
      </w:r>
      <w:r w:rsidRPr="00C91829">
        <w:rPr>
          <w:lang w:val="es-ES"/>
        </w:rPr>
        <w:t xml:space="preserve"> </w:t>
      </w:r>
    </w:p>
    <w:p w14:paraId="6293CE92" w14:textId="5477E9CB" w:rsidR="00E3120E" w:rsidRPr="00E3120E" w:rsidRDefault="00C91829" w:rsidP="00E3120E">
      <w:pPr>
        <w:rPr>
          <w:lang w:val="es-ES"/>
        </w:rPr>
      </w:pPr>
      <w:r w:rsidRPr="00357926">
        <w:rPr>
          <w:lang w:val="es-ES"/>
        </w:rPr>
        <w:t>Respecto a</w:t>
      </w:r>
      <w:r w:rsidR="00E3120E" w:rsidRPr="00357926">
        <w:rPr>
          <w:lang w:val="es-ES"/>
        </w:rPr>
        <w:t xml:space="preserve">l cumplimiento </w:t>
      </w:r>
      <w:r w:rsidR="00B52577" w:rsidRPr="00357926">
        <w:rPr>
          <w:lang w:val="es-ES"/>
        </w:rPr>
        <w:t xml:space="preserve">de los indicadores </w:t>
      </w:r>
      <w:r w:rsidR="00E3120E" w:rsidRPr="00357926">
        <w:rPr>
          <w:lang w:val="es-ES"/>
        </w:rPr>
        <w:t>es preciso realizar adecuaciones debido a que, si bien en algunos se muestra resultados alcanzados, en 2 de ellos, presentan cantidades que sobrepasan el cumplimiento de la meta (el 6 y el 9), es decir, hablamos que todas aquellas metas que su alcance es superior al 120% notablemente se superaron, lo que podría indicar que la UR tuvo esfuerzos mayores de los necesarios y/o presupuestos o metas muy conservadoras.</w:t>
      </w:r>
    </w:p>
    <w:p w14:paraId="59F03D25" w14:textId="77777777" w:rsidR="00357926" w:rsidRPr="00357926" w:rsidRDefault="00357926" w:rsidP="00357926">
      <w:pPr>
        <w:rPr>
          <w:lang w:val="es-ES"/>
        </w:rPr>
      </w:pPr>
      <w:r w:rsidRPr="00357926">
        <w:rPr>
          <w:lang w:val="es-ES"/>
        </w:rPr>
        <w:t xml:space="preserve">Respecto a los indicadores de servicio y gestión (1, 2 7 y 8) se han cumplido de acuerdo con las metas internas de trabajo. No obstante, los indicadores (3, 4 y 5) no presentaros resultados </w:t>
      </w:r>
      <w:r w:rsidRPr="00357926">
        <w:rPr>
          <w:lang w:val="es-ES"/>
        </w:rPr>
        <w:lastRenderedPageBreak/>
        <w:t>favorables por lo cual es necesario realizar un ajuste para próximos ejercicios que permitan tener el avance deseado para el cumplimiento de los objetivos del Pp.</w:t>
      </w:r>
    </w:p>
    <w:p w14:paraId="70669C84" w14:textId="77777777" w:rsidR="00357926" w:rsidRPr="00CA04EA" w:rsidRDefault="00357926" w:rsidP="00357926">
      <w:pPr>
        <w:rPr>
          <w:lang w:val="es-ES"/>
        </w:rPr>
      </w:pPr>
      <w:r w:rsidRPr="00357926">
        <w:rPr>
          <w:lang w:val="es-ES"/>
        </w:rPr>
        <w:t>De igual forma, será necesario desarrollar fichas técnicas por cada uno de los indicadores para brindar mayor detalle e información de estos, adicionalmente de realizar una adecuada planeación en las metas anuales.</w:t>
      </w:r>
    </w:p>
    <w:p w14:paraId="4DF1DC73" w14:textId="475E037E" w:rsidR="00E3120E" w:rsidRPr="00E3120E" w:rsidRDefault="00E3120E" w:rsidP="00E3120E">
      <w:pPr>
        <w:rPr>
          <w:lang w:val="es-ES"/>
        </w:rPr>
      </w:pPr>
      <w:r w:rsidRPr="00357926">
        <w:rPr>
          <w:lang w:val="es-ES"/>
        </w:rPr>
        <w:t>En cuanto al Indicador Sectorial, es necesario que se tenga información de los indicadores (</w:t>
      </w:r>
      <w:r w:rsidR="00357926">
        <w:rPr>
          <w:lang w:val="es-ES"/>
        </w:rPr>
        <w:t>d</w:t>
      </w:r>
      <w:r w:rsidRPr="00357926">
        <w:rPr>
          <w:lang w:val="es-ES"/>
        </w:rPr>
        <w:t>erivados del Programa Sectorial de la SGG)</w:t>
      </w:r>
      <w:r w:rsidR="00B52577" w:rsidRPr="00357926">
        <w:rPr>
          <w:lang w:val="es-ES"/>
        </w:rPr>
        <w:t>, p</w:t>
      </w:r>
      <w:r w:rsidRPr="00357926">
        <w:rPr>
          <w:lang w:val="es-ES"/>
        </w:rPr>
        <w:t>ara que ayuden a visualizar como contribuye el Programa al logro de un objetivo superior.</w:t>
      </w:r>
    </w:p>
    <w:p w14:paraId="70BF9020" w14:textId="77777777" w:rsidR="00465B3A" w:rsidRPr="00CA04EA" w:rsidRDefault="00465B3A" w:rsidP="00B9117C">
      <w:pPr>
        <w:pStyle w:val="Ttulo4"/>
        <w:numPr>
          <w:ilvl w:val="1"/>
          <w:numId w:val="5"/>
        </w:numPr>
        <w:ind w:left="709"/>
      </w:pPr>
      <w:bookmarkStart w:id="116" w:name="_Toc94870530"/>
      <w:r w:rsidRPr="00CA04EA">
        <w:t>Resultados (Cumplimiento de sus Objetivos)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0090102" w14:textId="77777777" w:rsidR="00711AD7" w:rsidRPr="008C6E78" w:rsidRDefault="002603FA" w:rsidP="00B9117C">
      <w:pPr>
        <w:pStyle w:val="Ttulo4"/>
        <w:numPr>
          <w:ilvl w:val="2"/>
          <w:numId w:val="5"/>
        </w:numPr>
        <w:ind w:left="1276" w:hanging="578"/>
      </w:pPr>
      <w:r w:rsidRPr="00CA04EA">
        <w:t>Efectos atribuibles</w:t>
      </w:r>
    </w:p>
    <w:p w14:paraId="7478540F" w14:textId="0189A027" w:rsidR="00711AD7" w:rsidRPr="00CA04EA" w:rsidRDefault="00C91829" w:rsidP="00C91829">
      <w:pPr>
        <w:rPr>
          <w:rFonts w:cstheme="minorHAnsi"/>
          <w:i/>
          <w:lang w:val="es-ES"/>
        </w:rPr>
      </w:pPr>
      <w:r>
        <w:rPr>
          <w:lang w:val="es-ES"/>
        </w:rPr>
        <w:t>El Pp no cuenta con una evaluación previa.</w:t>
      </w:r>
    </w:p>
    <w:p w14:paraId="473DB557" w14:textId="77777777" w:rsidR="002603FA" w:rsidRPr="008C6E78" w:rsidRDefault="002603FA" w:rsidP="00B9117C">
      <w:pPr>
        <w:pStyle w:val="Ttulo4"/>
        <w:numPr>
          <w:ilvl w:val="2"/>
          <w:numId w:val="5"/>
        </w:numPr>
        <w:ind w:left="1276" w:hanging="578"/>
      </w:pPr>
      <w:r w:rsidRPr="00CA04EA">
        <w:t>Otros Efectos</w:t>
      </w:r>
    </w:p>
    <w:p w14:paraId="2562B5D4" w14:textId="769AFDC0" w:rsidR="002603FA" w:rsidRPr="00CA04EA" w:rsidRDefault="00C91829" w:rsidP="00C91829">
      <w:pPr>
        <w:rPr>
          <w:b/>
          <w:bCs/>
          <w:iCs/>
          <w:lang w:val="es-ES"/>
        </w:rPr>
      </w:pPr>
      <w:r w:rsidRPr="00C91829">
        <w:rPr>
          <w:lang w:val="es-ES"/>
        </w:rPr>
        <w:t>El Pp no cuenta con una evaluación previa.</w:t>
      </w:r>
    </w:p>
    <w:p w14:paraId="56E65D15" w14:textId="77777777" w:rsidR="002603FA" w:rsidRPr="00CA04EA" w:rsidRDefault="002603FA" w:rsidP="00B9117C">
      <w:pPr>
        <w:pStyle w:val="Ttulo4"/>
        <w:numPr>
          <w:ilvl w:val="2"/>
          <w:numId w:val="5"/>
        </w:numPr>
        <w:ind w:left="1276" w:hanging="578"/>
      </w:pPr>
      <w:r w:rsidRPr="00CA04EA">
        <w:t>Otros Hallazgos</w:t>
      </w:r>
    </w:p>
    <w:p w14:paraId="00B230DF" w14:textId="6AEAEA52" w:rsidR="002603FA" w:rsidRDefault="00C91829" w:rsidP="00C91829">
      <w:pPr>
        <w:rPr>
          <w:lang w:val="es-ES"/>
        </w:rPr>
      </w:pPr>
      <w:r w:rsidRPr="00C91829">
        <w:rPr>
          <w:lang w:val="es-ES"/>
        </w:rPr>
        <w:t>El Pp no cuenta con una evaluación previa.</w:t>
      </w:r>
    </w:p>
    <w:p w14:paraId="4F099B60" w14:textId="77777777" w:rsidR="002603FA" w:rsidRPr="00AD7CC4" w:rsidRDefault="002603FA" w:rsidP="00B9117C">
      <w:pPr>
        <w:pStyle w:val="Ttulo4"/>
        <w:numPr>
          <w:ilvl w:val="2"/>
          <w:numId w:val="5"/>
        </w:numPr>
        <w:ind w:left="1276" w:hanging="578"/>
      </w:pPr>
      <w:r w:rsidRPr="00AD7CC4">
        <w:t>Valoración</w:t>
      </w:r>
    </w:p>
    <w:p w14:paraId="4A19E6AD" w14:textId="50901E2D" w:rsidR="000C6B9E" w:rsidRDefault="00C91829" w:rsidP="00C91829">
      <w:pPr>
        <w:rPr>
          <w:lang w:val="es-ES"/>
        </w:rPr>
      </w:pPr>
      <w:bookmarkStart w:id="117" w:name="_Toc85630274"/>
      <w:bookmarkStart w:id="118" w:name="_Toc85630309"/>
      <w:bookmarkStart w:id="119" w:name="_Toc85707999"/>
      <w:bookmarkStart w:id="120" w:name="_Toc85708374"/>
      <w:bookmarkStart w:id="121" w:name="_Toc85711248"/>
      <w:r w:rsidRPr="00C91829">
        <w:rPr>
          <w:lang w:val="es-ES"/>
        </w:rPr>
        <w:t>Los indicadores seleccionados corresponden con los bienes y servicios que brinda la Secretaría Ejecutiva del SIPINNA, así como al objetivo de sus metas internas.</w:t>
      </w:r>
    </w:p>
    <w:p w14:paraId="5EB35B21" w14:textId="77777777" w:rsidR="00AF4A29" w:rsidRPr="00AF4A29" w:rsidRDefault="00AF4A29" w:rsidP="00B9117C">
      <w:pPr>
        <w:pStyle w:val="Ttulo4"/>
        <w:numPr>
          <w:ilvl w:val="2"/>
          <w:numId w:val="5"/>
        </w:numPr>
        <w:ind w:left="1276" w:hanging="578"/>
      </w:pPr>
      <w:r>
        <w:t>Identificación de la Perspectiva de G</w:t>
      </w:r>
      <w:r w:rsidR="00E4256E">
        <w:t>é</w:t>
      </w:r>
      <w:r>
        <w:t>nero</w:t>
      </w:r>
    </w:p>
    <w:p w14:paraId="21BBEA7D" w14:textId="54DEE976" w:rsidR="00AF4A29" w:rsidRPr="00722419" w:rsidRDefault="002A0226" w:rsidP="002A0226">
      <w:pPr>
        <w:rPr>
          <w:lang w:val="es-ES" w:eastAsia="es-ES"/>
        </w:rPr>
      </w:pPr>
      <w:r w:rsidRPr="002A0226">
        <w:rPr>
          <w:lang w:val="es-ES" w:eastAsia="es-ES"/>
        </w:rPr>
        <w:t>En la Secretaría Ejecutiva del SIPINNA se fomenta el enfoque de género dentro de los derechos humanos de niñas, niños y adolescentes, pero no siempre se garantiza de manera explícita. El enfoque de derechos reconoce que todas las personas, sin distinción, tienen derechos inherentes que deben ser protegidos y promovidos. En el caso de las niñas, niños y adolescentes, esto implica garantizar su desarrollo integral, protección contra cualquier tipo de violencia y acceso a oportunidades equitativas.</w:t>
      </w:r>
    </w:p>
    <w:p w14:paraId="411F8DA9" w14:textId="77777777" w:rsidR="00465B3A" w:rsidRPr="00CA04EA" w:rsidRDefault="00465B3A" w:rsidP="00B9117C">
      <w:pPr>
        <w:pStyle w:val="Ttulo3"/>
        <w:numPr>
          <w:ilvl w:val="0"/>
          <w:numId w:val="5"/>
        </w:numPr>
      </w:pPr>
      <w:bookmarkStart w:id="122" w:name="_Toc85718817"/>
      <w:bookmarkStart w:id="123" w:name="_Toc85718855"/>
      <w:bookmarkStart w:id="124" w:name="_Toc85719150"/>
      <w:bookmarkStart w:id="125" w:name="_Toc85798232"/>
      <w:bookmarkStart w:id="126" w:name="_Toc85798281"/>
      <w:bookmarkStart w:id="127" w:name="_Toc85799195"/>
      <w:bookmarkStart w:id="128" w:name="_Toc85801032"/>
      <w:bookmarkStart w:id="129" w:name="_Toc86164298"/>
      <w:bookmarkStart w:id="130" w:name="_Toc86164918"/>
      <w:bookmarkStart w:id="131" w:name="_Toc86169304"/>
      <w:bookmarkStart w:id="132" w:name="_Toc86311667"/>
      <w:bookmarkStart w:id="133" w:name="_Toc94870531"/>
      <w:r w:rsidRPr="00CA04EA">
        <w:lastRenderedPageBreak/>
        <w:t>Cobertura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28A5479" w14:textId="77777777" w:rsidR="000C6B9E" w:rsidRDefault="000C6B9E" w:rsidP="00B9117C">
      <w:pPr>
        <w:pStyle w:val="Ttulo4"/>
        <w:numPr>
          <w:ilvl w:val="1"/>
          <w:numId w:val="5"/>
        </w:numPr>
        <w:ind w:left="709"/>
      </w:pPr>
      <w:r w:rsidRPr="00CA04EA">
        <w:t>Población Potencial</w:t>
      </w:r>
    </w:p>
    <w:p w14:paraId="6EDD1EB6" w14:textId="77777777" w:rsidR="002A0226" w:rsidRDefault="002A0226" w:rsidP="002A0226">
      <w:r>
        <w:t xml:space="preserve">La Secretaría Ejecutiva del SIPINNA no realizó su planificación estratégica para la elaboración de su anteproyecto de presupuesto basándose en la metodología de marco lógico. Por lo que no se cuenta con una definición precisa de la población a atender, lo cual implica una limitación para la adecuada evaluación del programa.  </w:t>
      </w:r>
    </w:p>
    <w:p w14:paraId="436BDC11" w14:textId="1D3AB60F" w:rsidR="00722419" w:rsidRPr="00CA04EA" w:rsidRDefault="002A0226" w:rsidP="002A0226">
      <w:r>
        <w:t xml:space="preserve">Sin embargo, desde la Secretaría Ejecutiva del SIPINNA se ha considerado como población </w:t>
      </w:r>
      <w:r w:rsidRPr="0042732F">
        <w:t>potencial a los 902 mil 580 niñas, niños y adolescentes que habitan el estado de Sinaloa, a los</w:t>
      </w:r>
      <w:r>
        <w:t xml:space="preserve"> que se trata de incidir mediante las políticas públicas que diseña e implementa el Estado, aunque no se cuenta con una fuente de información o método de cálculo que nos proporcione el impacto alcanzado en dicha población.</w:t>
      </w:r>
    </w:p>
    <w:p w14:paraId="1BE654DD" w14:textId="77777777" w:rsidR="000C6B9E" w:rsidRPr="00CA04EA" w:rsidRDefault="000C6B9E" w:rsidP="00B9117C">
      <w:pPr>
        <w:pStyle w:val="Ttulo4"/>
        <w:numPr>
          <w:ilvl w:val="1"/>
          <w:numId w:val="5"/>
        </w:numPr>
        <w:ind w:left="709"/>
      </w:pPr>
      <w:r w:rsidRPr="00CA04EA">
        <w:t>Población Objetivo</w:t>
      </w:r>
    </w:p>
    <w:p w14:paraId="45139263" w14:textId="737DC309" w:rsidR="002A0226" w:rsidRDefault="002A0226" w:rsidP="002A0226">
      <w:r w:rsidRPr="002A0226">
        <w:t>Actualmente</w:t>
      </w:r>
      <w:r>
        <w:t>,</w:t>
      </w:r>
      <w:r w:rsidRPr="002A0226">
        <w:t xml:space="preserve"> no se cuenta con evidencia que permita determinar la cuantificación de la población objetivo, debido a que la población objetivo de la Secretaría Ejecutiva del SIPINNA son los servidores públicos estatales, municipales y organismos de la sociedad civil que tienen incidencia en temas de derechos humanos de niñez y adolescencia de los cuales no contamos en una cifra exacta o aproximada por medios públicos.</w:t>
      </w:r>
    </w:p>
    <w:p w14:paraId="05D2DEB6" w14:textId="375EA603" w:rsidR="000C6B9E" w:rsidRPr="00CA04EA" w:rsidRDefault="000C6B9E" w:rsidP="00B9117C">
      <w:pPr>
        <w:pStyle w:val="Ttulo4"/>
        <w:numPr>
          <w:ilvl w:val="1"/>
          <w:numId w:val="5"/>
        </w:numPr>
        <w:ind w:left="709"/>
      </w:pPr>
      <w:r w:rsidRPr="00CA04EA">
        <w:t>Población Atendida</w:t>
      </w:r>
    </w:p>
    <w:p w14:paraId="33CC3A34" w14:textId="70031003" w:rsidR="00722419" w:rsidRDefault="00C6294C" w:rsidP="002A0226">
      <w:r>
        <w:t xml:space="preserve">La UR cuantifica su población atendida </w:t>
      </w:r>
      <w:r w:rsidR="002A0226" w:rsidRPr="002A0226">
        <w:t>lleva</w:t>
      </w:r>
      <w:r>
        <w:t>ndo</w:t>
      </w:r>
      <w:r w:rsidR="002A0226" w:rsidRPr="002A0226">
        <w:t xml:space="preserve"> a cabo el registro de los servidores públicos estatales y municipales que recibieron capacitaciones y herramientas formativas, de igual manera, se cuenta con registro de los organismos de la sociedad civil que promueven y establecen relaciones de cooperación con la administración pública para fomentar el enfoque de derechos humanos de las NNA, como se detalla a continuación.</w:t>
      </w:r>
    </w:p>
    <w:tbl>
      <w:tblPr>
        <w:tblStyle w:val="Tablaconcuadrcula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09"/>
        <w:gridCol w:w="1651"/>
        <w:gridCol w:w="977"/>
        <w:gridCol w:w="1083"/>
        <w:gridCol w:w="577"/>
        <w:gridCol w:w="593"/>
        <w:gridCol w:w="138"/>
      </w:tblGrid>
      <w:tr w:rsidR="00AD7CC4" w:rsidRPr="00366864" w14:paraId="3204B6AE" w14:textId="77777777" w:rsidTr="00731C3A">
        <w:trPr>
          <w:trHeight w:val="778"/>
          <w:tblHeader/>
        </w:trPr>
        <w:tc>
          <w:tcPr>
            <w:tcW w:w="2245" w:type="pct"/>
            <w:shd w:val="clear" w:color="auto" w:fill="404040" w:themeFill="text1" w:themeFillTint="BF"/>
            <w:vAlign w:val="center"/>
            <w:hideMark/>
          </w:tcPr>
          <w:p w14:paraId="5B77E29A" w14:textId="77777777" w:rsidR="00AD7CC4" w:rsidRPr="00366864" w:rsidRDefault="00AD7CC4" w:rsidP="00AD7CC4">
            <w:pPr>
              <w:spacing w:line="240" w:lineRule="auto"/>
              <w:jc w:val="center"/>
              <w:rPr>
                <w:rFonts w:cs="Arial"/>
                <w:b/>
                <w:bCs/>
                <w:color w:val="FFFFFF"/>
                <w:szCs w:val="20"/>
              </w:rPr>
            </w:pPr>
            <w:r w:rsidRPr="00366864">
              <w:rPr>
                <w:rFonts w:cs="Arial"/>
                <w:b/>
                <w:bCs/>
                <w:color w:val="FFFFFF"/>
                <w:szCs w:val="20"/>
              </w:rPr>
              <w:t>Temas</w:t>
            </w:r>
          </w:p>
        </w:tc>
        <w:tc>
          <w:tcPr>
            <w:tcW w:w="483" w:type="pct"/>
            <w:shd w:val="clear" w:color="auto" w:fill="404040" w:themeFill="text1" w:themeFillTint="BF"/>
            <w:vAlign w:val="center"/>
            <w:hideMark/>
          </w:tcPr>
          <w:p w14:paraId="213D2023" w14:textId="36B7C840" w:rsidR="00AD7CC4" w:rsidRPr="00366864" w:rsidRDefault="00731C3A" w:rsidP="00AD7CC4">
            <w:pPr>
              <w:spacing w:line="240" w:lineRule="auto"/>
              <w:jc w:val="center"/>
              <w:rPr>
                <w:rFonts w:cs="Arial"/>
                <w:b/>
                <w:bCs/>
                <w:color w:val="FFFFFF"/>
                <w:szCs w:val="20"/>
              </w:rPr>
            </w:pPr>
            <w:r>
              <w:rPr>
                <w:rFonts w:cs="Arial"/>
                <w:b/>
                <w:bCs/>
                <w:color w:val="FFFFFF"/>
                <w:szCs w:val="20"/>
              </w:rPr>
              <w:t>No.</w:t>
            </w:r>
            <w:r w:rsidR="00AD7CC4" w:rsidRPr="00366864">
              <w:rPr>
                <w:rFonts w:cs="Arial"/>
                <w:b/>
                <w:bCs/>
                <w:color w:val="FFFFFF"/>
                <w:szCs w:val="20"/>
              </w:rPr>
              <w:t xml:space="preserve"> capacitaciones</w:t>
            </w:r>
          </w:p>
        </w:tc>
        <w:tc>
          <w:tcPr>
            <w:tcW w:w="641" w:type="pct"/>
            <w:shd w:val="clear" w:color="auto" w:fill="404040" w:themeFill="text1" w:themeFillTint="BF"/>
            <w:vAlign w:val="center"/>
            <w:hideMark/>
          </w:tcPr>
          <w:p w14:paraId="4106B1A9" w14:textId="77777777" w:rsidR="00AD7CC4" w:rsidRPr="00366864" w:rsidRDefault="00AD7CC4" w:rsidP="00AD7CC4">
            <w:pPr>
              <w:spacing w:line="240" w:lineRule="auto"/>
              <w:jc w:val="center"/>
              <w:rPr>
                <w:rFonts w:cs="Arial"/>
                <w:b/>
                <w:bCs/>
                <w:color w:val="FFFFFF"/>
                <w:szCs w:val="20"/>
              </w:rPr>
            </w:pPr>
            <w:r w:rsidRPr="00366864">
              <w:rPr>
                <w:rFonts w:cs="Arial"/>
                <w:b/>
                <w:bCs/>
                <w:color w:val="FFFFFF"/>
                <w:szCs w:val="20"/>
              </w:rPr>
              <w:t>Mujeres</w:t>
            </w:r>
          </w:p>
        </w:tc>
        <w:tc>
          <w:tcPr>
            <w:tcW w:w="644" w:type="pct"/>
            <w:shd w:val="clear" w:color="auto" w:fill="404040" w:themeFill="text1" w:themeFillTint="BF"/>
            <w:vAlign w:val="center"/>
            <w:hideMark/>
          </w:tcPr>
          <w:p w14:paraId="38DA7D28" w14:textId="77777777" w:rsidR="00AD7CC4" w:rsidRPr="00366864" w:rsidRDefault="00AD7CC4" w:rsidP="00AD7CC4">
            <w:pPr>
              <w:spacing w:line="240" w:lineRule="auto"/>
              <w:jc w:val="center"/>
              <w:rPr>
                <w:rFonts w:cs="Arial"/>
                <w:b/>
                <w:bCs/>
                <w:color w:val="FFFFFF"/>
                <w:szCs w:val="20"/>
              </w:rPr>
            </w:pPr>
            <w:r w:rsidRPr="00366864">
              <w:rPr>
                <w:rFonts w:cs="Arial"/>
                <w:b/>
                <w:bCs/>
                <w:color w:val="FFFFFF"/>
                <w:szCs w:val="20"/>
              </w:rPr>
              <w:t>Hombres</w:t>
            </w:r>
          </w:p>
        </w:tc>
        <w:tc>
          <w:tcPr>
            <w:tcW w:w="459" w:type="pct"/>
            <w:shd w:val="clear" w:color="auto" w:fill="404040" w:themeFill="text1" w:themeFillTint="BF"/>
            <w:vAlign w:val="center"/>
            <w:hideMark/>
          </w:tcPr>
          <w:p w14:paraId="31003C6D" w14:textId="17662728" w:rsidR="00AD7CC4" w:rsidRPr="00366864" w:rsidRDefault="00731C3A" w:rsidP="00AD7CC4">
            <w:pPr>
              <w:spacing w:line="240" w:lineRule="auto"/>
              <w:jc w:val="center"/>
              <w:rPr>
                <w:rFonts w:cs="Arial"/>
                <w:b/>
                <w:bCs/>
                <w:color w:val="FFFFFF"/>
                <w:szCs w:val="20"/>
              </w:rPr>
            </w:pPr>
            <w:r>
              <w:rPr>
                <w:rFonts w:cs="Arial"/>
                <w:b/>
                <w:bCs/>
                <w:color w:val="FFFFFF"/>
                <w:szCs w:val="20"/>
              </w:rPr>
              <w:t xml:space="preserve">NI </w:t>
            </w:r>
            <w:r>
              <w:rPr>
                <w:rStyle w:val="Refdenotaalpie"/>
                <w:rFonts w:cs="Arial"/>
                <w:b/>
                <w:bCs/>
                <w:color w:val="FFFFFF"/>
                <w:szCs w:val="20"/>
              </w:rPr>
              <w:footnoteReference w:id="1"/>
            </w:r>
          </w:p>
        </w:tc>
        <w:tc>
          <w:tcPr>
            <w:tcW w:w="528" w:type="pct"/>
            <w:gridSpan w:val="2"/>
            <w:shd w:val="clear" w:color="auto" w:fill="404040" w:themeFill="text1" w:themeFillTint="BF"/>
            <w:vAlign w:val="center"/>
            <w:hideMark/>
          </w:tcPr>
          <w:p w14:paraId="711AF3B7" w14:textId="77777777" w:rsidR="00AD7CC4" w:rsidRPr="00366864" w:rsidRDefault="00AD7CC4" w:rsidP="00AD7CC4">
            <w:pPr>
              <w:spacing w:line="240" w:lineRule="auto"/>
              <w:jc w:val="center"/>
              <w:rPr>
                <w:rFonts w:cs="Arial"/>
                <w:b/>
                <w:bCs/>
                <w:color w:val="FFFFFF"/>
                <w:szCs w:val="20"/>
              </w:rPr>
            </w:pPr>
            <w:r w:rsidRPr="00366864">
              <w:rPr>
                <w:rFonts w:cs="Arial"/>
                <w:b/>
                <w:bCs/>
                <w:color w:val="FFFFFF"/>
                <w:szCs w:val="20"/>
              </w:rPr>
              <w:t>Total</w:t>
            </w:r>
          </w:p>
        </w:tc>
      </w:tr>
      <w:tr w:rsidR="00DF2D89" w:rsidRPr="00366864" w14:paraId="090F5F95" w14:textId="77777777" w:rsidTr="00731C3A">
        <w:trPr>
          <w:trHeight w:val="567"/>
        </w:trPr>
        <w:tc>
          <w:tcPr>
            <w:tcW w:w="2245" w:type="pct"/>
            <w:shd w:val="clear" w:color="auto" w:fill="F2F2F2" w:themeFill="background1" w:themeFillShade="F2"/>
            <w:vAlign w:val="center"/>
            <w:hideMark/>
          </w:tcPr>
          <w:p w14:paraId="79E10D25"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t>1. Protección y Garantía de Derechos de Niñas, Niños y Adolescentes.</w:t>
            </w:r>
          </w:p>
        </w:tc>
        <w:tc>
          <w:tcPr>
            <w:tcW w:w="483" w:type="pct"/>
            <w:shd w:val="clear" w:color="auto" w:fill="F2F2F2" w:themeFill="background1" w:themeFillShade="F2"/>
            <w:vAlign w:val="center"/>
            <w:hideMark/>
          </w:tcPr>
          <w:p w14:paraId="49C23FC6"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6</w:t>
            </w:r>
          </w:p>
        </w:tc>
        <w:tc>
          <w:tcPr>
            <w:tcW w:w="641" w:type="pct"/>
            <w:shd w:val="clear" w:color="auto" w:fill="F2F2F2" w:themeFill="background1" w:themeFillShade="F2"/>
            <w:vAlign w:val="center"/>
            <w:hideMark/>
          </w:tcPr>
          <w:p w14:paraId="3C15682B"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76</w:t>
            </w:r>
          </w:p>
        </w:tc>
        <w:tc>
          <w:tcPr>
            <w:tcW w:w="644" w:type="pct"/>
            <w:shd w:val="clear" w:color="auto" w:fill="F2F2F2" w:themeFill="background1" w:themeFillShade="F2"/>
            <w:vAlign w:val="center"/>
            <w:hideMark/>
          </w:tcPr>
          <w:p w14:paraId="1C4A2046"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69</w:t>
            </w:r>
          </w:p>
        </w:tc>
        <w:tc>
          <w:tcPr>
            <w:tcW w:w="459" w:type="pct"/>
            <w:shd w:val="clear" w:color="auto" w:fill="F2F2F2" w:themeFill="background1" w:themeFillShade="F2"/>
            <w:vAlign w:val="center"/>
            <w:hideMark/>
          </w:tcPr>
          <w:p w14:paraId="62C4F16C"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0</w:t>
            </w:r>
          </w:p>
        </w:tc>
        <w:tc>
          <w:tcPr>
            <w:tcW w:w="528" w:type="pct"/>
            <w:gridSpan w:val="2"/>
            <w:shd w:val="clear" w:color="auto" w:fill="F2F2F2" w:themeFill="background1" w:themeFillShade="F2"/>
            <w:vAlign w:val="center"/>
            <w:hideMark/>
          </w:tcPr>
          <w:p w14:paraId="386EADD4"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145</w:t>
            </w:r>
          </w:p>
        </w:tc>
      </w:tr>
      <w:tr w:rsidR="00AD7CC4" w:rsidRPr="00366864" w14:paraId="237CD957" w14:textId="77777777" w:rsidTr="00731C3A">
        <w:trPr>
          <w:trHeight w:val="283"/>
        </w:trPr>
        <w:tc>
          <w:tcPr>
            <w:tcW w:w="2245" w:type="pct"/>
            <w:vAlign w:val="center"/>
            <w:hideMark/>
          </w:tcPr>
          <w:p w14:paraId="2DD28822"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Autoridades estatales</w:t>
            </w:r>
          </w:p>
        </w:tc>
        <w:tc>
          <w:tcPr>
            <w:tcW w:w="483" w:type="pct"/>
            <w:vAlign w:val="center"/>
            <w:hideMark/>
          </w:tcPr>
          <w:p w14:paraId="00BD5241"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w:t>
            </w:r>
          </w:p>
        </w:tc>
        <w:tc>
          <w:tcPr>
            <w:tcW w:w="641" w:type="pct"/>
            <w:vAlign w:val="center"/>
            <w:hideMark/>
          </w:tcPr>
          <w:p w14:paraId="7A09292E"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43</w:t>
            </w:r>
          </w:p>
        </w:tc>
        <w:tc>
          <w:tcPr>
            <w:tcW w:w="644" w:type="pct"/>
            <w:vAlign w:val="center"/>
            <w:hideMark/>
          </w:tcPr>
          <w:p w14:paraId="4C7DB1F0"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63</w:t>
            </w:r>
          </w:p>
        </w:tc>
        <w:tc>
          <w:tcPr>
            <w:tcW w:w="459" w:type="pct"/>
            <w:vAlign w:val="center"/>
            <w:hideMark/>
          </w:tcPr>
          <w:p w14:paraId="0D201CAE" w14:textId="4D63C06D"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23F9068B"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106</w:t>
            </w:r>
          </w:p>
        </w:tc>
      </w:tr>
      <w:tr w:rsidR="00AD7CC4" w:rsidRPr="00366864" w14:paraId="01B9C58A" w14:textId="77777777" w:rsidTr="00731C3A">
        <w:trPr>
          <w:trHeight w:val="283"/>
        </w:trPr>
        <w:tc>
          <w:tcPr>
            <w:tcW w:w="2245" w:type="pct"/>
            <w:vAlign w:val="center"/>
            <w:hideMark/>
          </w:tcPr>
          <w:p w14:paraId="07AAA617"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Autoridades municipales</w:t>
            </w:r>
          </w:p>
        </w:tc>
        <w:tc>
          <w:tcPr>
            <w:tcW w:w="483" w:type="pct"/>
            <w:vAlign w:val="center"/>
            <w:hideMark/>
          </w:tcPr>
          <w:p w14:paraId="38B27EC6"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w:t>
            </w:r>
          </w:p>
        </w:tc>
        <w:tc>
          <w:tcPr>
            <w:tcW w:w="641" w:type="pct"/>
            <w:vAlign w:val="center"/>
            <w:hideMark/>
          </w:tcPr>
          <w:p w14:paraId="32B6312C"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18</w:t>
            </w:r>
          </w:p>
        </w:tc>
        <w:tc>
          <w:tcPr>
            <w:tcW w:w="644" w:type="pct"/>
            <w:vAlign w:val="center"/>
            <w:hideMark/>
          </w:tcPr>
          <w:p w14:paraId="12892427"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6</w:t>
            </w:r>
          </w:p>
        </w:tc>
        <w:tc>
          <w:tcPr>
            <w:tcW w:w="459" w:type="pct"/>
            <w:vAlign w:val="center"/>
            <w:hideMark/>
          </w:tcPr>
          <w:p w14:paraId="323CA45E" w14:textId="06D9ECD1"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5B7A6677"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24</w:t>
            </w:r>
          </w:p>
        </w:tc>
      </w:tr>
      <w:tr w:rsidR="00AD7CC4" w:rsidRPr="00366864" w14:paraId="4F52D879" w14:textId="77777777" w:rsidTr="00731C3A">
        <w:trPr>
          <w:trHeight w:val="283"/>
        </w:trPr>
        <w:tc>
          <w:tcPr>
            <w:tcW w:w="2245" w:type="pct"/>
            <w:vAlign w:val="center"/>
            <w:hideMark/>
          </w:tcPr>
          <w:p w14:paraId="4EDBFE99"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Organizaciones de la Sociedad Civil</w:t>
            </w:r>
          </w:p>
        </w:tc>
        <w:tc>
          <w:tcPr>
            <w:tcW w:w="483" w:type="pct"/>
            <w:vAlign w:val="center"/>
            <w:hideMark/>
          </w:tcPr>
          <w:p w14:paraId="68C307A7"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w:t>
            </w:r>
          </w:p>
        </w:tc>
        <w:tc>
          <w:tcPr>
            <w:tcW w:w="641" w:type="pct"/>
            <w:vAlign w:val="center"/>
            <w:hideMark/>
          </w:tcPr>
          <w:p w14:paraId="1D097ADF"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15</w:t>
            </w:r>
          </w:p>
        </w:tc>
        <w:tc>
          <w:tcPr>
            <w:tcW w:w="644" w:type="pct"/>
            <w:vAlign w:val="center"/>
            <w:hideMark/>
          </w:tcPr>
          <w:p w14:paraId="0FBB7164" w14:textId="5DA6C1A3"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459" w:type="pct"/>
            <w:vAlign w:val="center"/>
            <w:hideMark/>
          </w:tcPr>
          <w:p w14:paraId="24F9BB88" w14:textId="715ED1E2"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1B9C1EB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15</w:t>
            </w:r>
          </w:p>
        </w:tc>
      </w:tr>
      <w:tr w:rsidR="00DF2D89" w:rsidRPr="00366864" w14:paraId="37EB412E" w14:textId="77777777" w:rsidTr="00731C3A">
        <w:trPr>
          <w:trHeight w:val="567"/>
        </w:trPr>
        <w:tc>
          <w:tcPr>
            <w:tcW w:w="2245" w:type="pct"/>
            <w:shd w:val="clear" w:color="auto" w:fill="F2F2F2" w:themeFill="background1" w:themeFillShade="F2"/>
            <w:vAlign w:val="center"/>
            <w:hideMark/>
          </w:tcPr>
          <w:p w14:paraId="3847882D"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lastRenderedPageBreak/>
              <w:t>2. Estrategia Nacional y desarrollo integral en la Primera Infancia.</w:t>
            </w:r>
          </w:p>
        </w:tc>
        <w:tc>
          <w:tcPr>
            <w:tcW w:w="483" w:type="pct"/>
            <w:shd w:val="clear" w:color="auto" w:fill="F2F2F2" w:themeFill="background1" w:themeFillShade="F2"/>
            <w:vAlign w:val="center"/>
            <w:hideMark/>
          </w:tcPr>
          <w:p w14:paraId="2B40079B"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10</w:t>
            </w:r>
          </w:p>
        </w:tc>
        <w:tc>
          <w:tcPr>
            <w:tcW w:w="641" w:type="pct"/>
            <w:shd w:val="clear" w:color="auto" w:fill="F2F2F2" w:themeFill="background1" w:themeFillShade="F2"/>
            <w:vAlign w:val="center"/>
            <w:hideMark/>
          </w:tcPr>
          <w:p w14:paraId="5270964E"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70</w:t>
            </w:r>
          </w:p>
        </w:tc>
        <w:tc>
          <w:tcPr>
            <w:tcW w:w="644" w:type="pct"/>
            <w:shd w:val="clear" w:color="auto" w:fill="F2F2F2" w:themeFill="background1" w:themeFillShade="F2"/>
            <w:vAlign w:val="center"/>
            <w:hideMark/>
          </w:tcPr>
          <w:p w14:paraId="444315BD"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25</w:t>
            </w:r>
          </w:p>
        </w:tc>
        <w:tc>
          <w:tcPr>
            <w:tcW w:w="459" w:type="pct"/>
            <w:shd w:val="clear" w:color="auto" w:fill="F2F2F2" w:themeFill="background1" w:themeFillShade="F2"/>
            <w:vAlign w:val="center"/>
            <w:hideMark/>
          </w:tcPr>
          <w:p w14:paraId="5CA5C09C"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0</w:t>
            </w:r>
          </w:p>
        </w:tc>
        <w:tc>
          <w:tcPr>
            <w:tcW w:w="528" w:type="pct"/>
            <w:gridSpan w:val="2"/>
            <w:shd w:val="clear" w:color="auto" w:fill="F2F2F2" w:themeFill="background1" w:themeFillShade="F2"/>
            <w:vAlign w:val="center"/>
            <w:hideMark/>
          </w:tcPr>
          <w:p w14:paraId="5DDB0F6A"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95</w:t>
            </w:r>
          </w:p>
        </w:tc>
      </w:tr>
      <w:tr w:rsidR="00AD7CC4" w:rsidRPr="00366864" w14:paraId="2EC9603E" w14:textId="77777777" w:rsidTr="00731C3A">
        <w:trPr>
          <w:trHeight w:val="283"/>
        </w:trPr>
        <w:tc>
          <w:tcPr>
            <w:tcW w:w="2245" w:type="pct"/>
            <w:vAlign w:val="center"/>
            <w:hideMark/>
          </w:tcPr>
          <w:p w14:paraId="57305C39"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Autoridades estatales</w:t>
            </w:r>
          </w:p>
        </w:tc>
        <w:tc>
          <w:tcPr>
            <w:tcW w:w="483" w:type="pct"/>
            <w:vAlign w:val="center"/>
            <w:hideMark/>
          </w:tcPr>
          <w:p w14:paraId="754EE0BA" w14:textId="615F71D7"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641" w:type="pct"/>
            <w:vAlign w:val="center"/>
            <w:hideMark/>
          </w:tcPr>
          <w:p w14:paraId="6E104098" w14:textId="259F26F7"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644" w:type="pct"/>
            <w:vAlign w:val="center"/>
            <w:hideMark/>
          </w:tcPr>
          <w:p w14:paraId="008AFF55" w14:textId="65A68DBF"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459" w:type="pct"/>
            <w:vAlign w:val="center"/>
            <w:hideMark/>
          </w:tcPr>
          <w:p w14:paraId="6F7219F2" w14:textId="4198C52F"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075A505B"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w:t>
            </w:r>
          </w:p>
        </w:tc>
      </w:tr>
      <w:tr w:rsidR="00AD7CC4" w:rsidRPr="00366864" w14:paraId="7215F778" w14:textId="77777777" w:rsidTr="00731C3A">
        <w:trPr>
          <w:trHeight w:val="283"/>
        </w:trPr>
        <w:tc>
          <w:tcPr>
            <w:tcW w:w="2245" w:type="pct"/>
            <w:vAlign w:val="center"/>
            <w:hideMark/>
          </w:tcPr>
          <w:p w14:paraId="7E7DF24D"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Autoridades municipales</w:t>
            </w:r>
          </w:p>
        </w:tc>
        <w:tc>
          <w:tcPr>
            <w:tcW w:w="483" w:type="pct"/>
            <w:vAlign w:val="center"/>
            <w:hideMark/>
          </w:tcPr>
          <w:p w14:paraId="40C574A0"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8</w:t>
            </w:r>
          </w:p>
        </w:tc>
        <w:tc>
          <w:tcPr>
            <w:tcW w:w="641" w:type="pct"/>
            <w:vAlign w:val="center"/>
            <w:hideMark/>
          </w:tcPr>
          <w:p w14:paraId="7217F351"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48</w:t>
            </w:r>
          </w:p>
        </w:tc>
        <w:tc>
          <w:tcPr>
            <w:tcW w:w="644" w:type="pct"/>
            <w:vAlign w:val="center"/>
            <w:hideMark/>
          </w:tcPr>
          <w:p w14:paraId="1BDE586C"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17</w:t>
            </w:r>
          </w:p>
        </w:tc>
        <w:tc>
          <w:tcPr>
            <w:tcW w:w="459" w:type="pct"/>
            <w:vAlign w:val="center"/>
            <w:hideMark/>
          </w:tcPr>
          <w:p w14:paraId="3BF2F396" w14:textId="1CD16C06"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72779EDA"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65</w:t>
            </w:r>
          </w:p>
        </w:tc>
      </w:tr>
      <w:tr w:rsidR="00AD7CC4" w:rsidRPr="00366864" w14:paraId="5E696070" w14:textId="77777777" w:rsidTr="00731C3A">
        <w:trPr>
          <w:trHeight w:val="283"/>
        </w:trPr>
        <w:tc>
          <w:tcPr>
            <w:tcW w:w="2245" w:type="pct"/>
            <w:vAlign w:val="center"/>
            <w:hideMark/>
          </w:tcPr>
          <w:p w14:paraId="4FC3B48C"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Centros educativos</w:t>
            </w:r>
          </w:p>
        </w:tc>
        <w:tc>
          <w:tcPr>
            <w:tcW w:w="483" w:type="pct"/>
            <w:vAlign w:val="center"/>
            <w:hideMark/>
          </w:tcPr>
          <w:p w14:paraId="21F245BD"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w:t>
            </w:r>
          </w:p>
        </w:tc>
        <w:tc>
          <w:tcPr>
            <w:tcW w:w="641" w:type="pct"/>
            <w:vAlign w:val="center"/>
            <w:hideMark/>
          </w:tcPr>
          <w:p w14:paraId="666A2632"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22</w:t>
            </w:r>
          </w:p>
        </w:tc>
        <w:tc>
          <w:tcPr>
            <w:tcW w:w="644" w:type="pct"/>
            <w:vAlign w:val="center"/>
            <w:hideMark/>
          </w:tcPr>
          <w:p w14:paraId="1148316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8</w:t>
            </w:r>
          </w:p>
        </w:tc>
        <w:tc>
          <w:tcPr>
            <w:tcW w:w="459" w:type="pct"/>
            <w:vAlign w:val="center"/>
            <w:hideMark/>
          </w:tcPr>
          <w:p w14:paraId="199BB261" w14:textId="2929F4C1"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0517000B"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30</w:t>
            </w:r>
          </w:p>
        </w:tc>
      </w:tr>
      <w:tr w:rsidR="00DF2D89" w:rsidRPr="00366864" w14:paraId="00AEFD76" w14:textId="77777777" w:rsidTr="00731C3A">
        <w:trPr>
          <w:trHeight w:val="1240"/>
        </w:trPr>
        <w:tc>
          <w:tcPr>
            <w:tcW w:w="2245" w:type="pct"/>
            <w:shd w:val="clear" w:color="auto" w:fill="F2F2F2" w:themeFill="background1" w:themeFillShade="F2"/>
            <w:vAlign w:val="center"/>
            <w:hideMark/>
          </w:tcPr>
          <w:p w14:paraId="0BA59C9B"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t>3. Protocolos para la prevención, detección y actuación en casos de abuso sexual infantil, acoso escolar y maltrato infantil en las escuelas de educación básica.</w:t>
            </w:r>
          </w:p>
        </w:tc>
        <w:tc>
          <w:tcPr>
            <w:tcW w:w="483" w:type="pct"/>
            <w:shd w:val="clear" w:color="auto" w:fill="F2F2F2" w:themeFill="background1" w:themeFillShade="F2"/>
            <w:vAlign w:val="center"/>
            <w:hideMark/>
          </w:tcPr>
          <w:p w14:paraId="6B7599B5"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4</w:t>
            </w:r>
          </w:p>
        </w:tc>
        <w:tc>
          <w:tcPr>
            <w:tcW w:w="641" w:type="pct"/>
            <w:shd w:val="clear" w:color="auto" w:fill="F2F2F2" w:themeFill="background1" w:themeFillShade="F2"/>
            <w:vAlign w:val="center"/>
            <w:hideMark/>
          </w:tcPr>
          <w:p w14:paraId="1996A5D3"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96</w:t>
            </w:r>
          </w:p>
        </w:tc>
        <w:tc>
          <w:tcPr>
            <w:tcW w:w="644" w:type="pct"/>
            <w:shd w:val="clear" w:color="auto" w:fill="F2F2F2" w:themeFill="background1" w:themeFillShade="F2"/>
            <w:vAlign w:val="center"/>
            <w:hideMark/>
          </w:tcPr>
          <w:p w14:paraId="436446E0"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21</w:t>
            </w:r>
          </w:p>
        </w:tc>
        <w:tc>
          <w:tcPr>
            <w:tcW w:w="459" w:type="pct"/>
            <w:shd w:val="clear" w:color="auto" w:fill="F2F2F2" w:themeFill="background1" w:themeFillShade="F2"/>
            <w:vAlign w:val="center"/>
            <w:hideMark/>
          </w:tcPr>
          <w:p w14:paraId="78FFD431"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0</w:t>
            </w:r>
          </w:p>
        </w:tc>
        <w:tc>
          <w:tcPr>
            <w:tcW w:w="528" w:type="pct"/>
            <w:gridSpan w:val="2"/>
            <w:shd w:val="clear" w:color="auto" w:fill="F2F2F2" w:themeFill="background1" w:themeFillShade="F2"/>
            <w:vAlign w:val="center"/>
            <w:hideMark/>
          </w:tcPr>
          <w:p w14:paraId="097C4D52"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117</w:t>
            </w:r>
          </w:p>
        </w:tc>
      </w:tr>
      <w:tr w:rsidR="00AD7CC4" w:rsidRPr="00366864" w14:paraId="79DDA726" w14:textId="77777777" w:rsidTr="00731C3A">
        <w:trPr>
          <w:trHeight w:val="283"/>
        </w:trPr>
        <w:tc>
          <w:tcPr>
            <w:tcW w:w="2245" w:type="pct"/>
            <w:vAlign w:val="center"/>
            <w:hideMark/>
          </w:tcPr>
          <w:p w14:paraId="543E53F5"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Centros educativos</w:t>
            </w:r>
          </w:p>
        </w:tc>
        <w:tc>
          <w:tcPr>
            <w:tcW w:w="483" w:type="pct"/>
            <w:vAlign w:val="center"/>
            <w:hideMark/>
          </w:tcPr>
          <w:p w14:paraId="7627D1C4"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w:t>
            </w:r>
          </w:p>
        </w:tc>
        <w:tc>
          <w:tcPr>
            <w:tcW w:w="641" w:type="pct"/>
            <w:vAlign w:val="center"/>
            <w:hideMark/>
          </w:tcPr>
          <w:p w14:paraId="70A749DB"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96</w:t>
            </w:r>
          </w:p>
        </w:tc>
        <w:tc>
          <w:tcPr>
            <w:tcW w:w="644" w:type="pct"/>
            <w:vAlign w:val="center"/>
            <w:hideMark/>
          </w:tcPr>
          <w:p w14:paraId="5CC947EC"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21</w:t>
            </w:r>
          </w:p>
        </w:tc>
        <w:tc>
          <w:tcPr>
            <w:tcW w:w="459" w:type="pct"/>
            <w:vAlign w:val="center"/>
            <w:hideMark/>
          </w:tcPr>
          <w:p w14:paraId="30D92232" w14:textId="499F4A08"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15019C80"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117</w:t>
            </w:r>
          </w:p>
        </w:tc>
      </w:tr>
      <w:tr w:rsidR="00DF2D89" w:rsidRPr="00366864" w14:paraId="544C74E3" w14:textId="77777777" w:rsidTr="00731C3A">
        <w:trPr>
          <w:trHeight w:val="1106"/>
        </w:trPr>
        <w:tc>
          <w:tcPr>
            <w:tcW w:w="2245" w:type="pct"/>
            <w:shd w:val="clear" w:color="auto" w:fill="F2F2F2" w:themeFill="background1" w:themeFillShade="F2"/>
            <w:vAlign w:val="center"/>
            <w:hideMark/>
          </w:tcPr>
          <w:p w14:paraId="4762560A"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t>4. Protocolo Nacional de Coordinación Interinstitucional para la Protección de NNA Víctimas de Violencia (Hacia una vida libre de violencia).</w:t>
            </w:r>
          </w:p>
        </w:tc>
        <w:tc>
          <w:tcPr>
            <w:tcW w:w="483" w:type="pct"/>
            <w:shd w:val="clear" w:color="auto" w:fill="F2F2F2" w:themeFill="background1" w:themeFillShade="F2"/>
            <w:vAlign w:val="center"/>
            <w:hideMark/>
          </w:tcPr>
          <w:p w14:paraId="228B9394"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5</w:t>
            </w:r>
          </w:p>
        </w:tc>
        <w:tc>
          <w:tcPr>
            <w:tcW w:w="641" w:type="pct"/>
            <w:shd w:val="clear" w:color="auto" w:fill="F2F2F2" w:themeFill="background1" w:themeFillShade="F2"/>
            <w:vAlign w:val="center"/>
            <w:hideMark/>
          </w:tcPr>
          <w:p w14:paraId="5FA9555A"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62</w:t>
            </w:r>
          </w:p>
        </w:tc>
        <w:tc>
          <w:tcPr>
            <w:tcW w:w="644" w:type="pct"/>
            <w:shd w:val="clear" w:color="auto" w:fill="F2F2F2" w:themeFill="background1" w:themeFillShade="F2"/>
            <w:vAlign w:val="center"/>
            <w:hideMark/>
          </w:tcPr>
          <w:p w14:paraId="7E3C4D8F"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28</w:t>
            </w:r>
          </w:p>
        </w:tc>
        <w:tc>
          <w:tcPr>
            <w:tcW w:w="459" w:type="pct"/>
            <w:shd w:val="clear" w:color="auto" w:fill="F2F2F2" w:themeFill="background1" w:themeFillShade="F2"/>
            <w:vAlign w:val="center"/>
            <w:hideMark/>
          </w:tcPr>
          <w:p w14:paraId="6A786E6B"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0</w:t>
            </w:r>
          </w:p>
        </w:tc>
        <w:tc>
          <w:tcPr>
            <w:tcW w:w="528" w:type="pct"/>
            <w:gridSpan w:val="2"/>
            <w:shd w:val="clear" w:color="auto" w:fill="F2F2F2" w:themeFill="background1" w:themeFillShade="F2"/>
            <w:vAlign w:val="center"/>
            <w:hideMark/>
          </w:tcPr>
          <w:p w14:paraId="2930E84C"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90</w:t>
            </w:r>
          </w:p>
        </w:tc>
      </w:tr>
      <w:tr w:rsidR="00AD7CC4" w:rsidRPr="00366864" w14:paraId="395D54D6" w14:textId="77777777" w:rsidTr="00731C3A">
        <w:trPr>
          <w:trHeight w:val="283"/>
        </w:trPr>
        <w:tc>
          <w:tcPr>
            <w:tcW w:w="2245" w:type="pct"/>
            <w:vAlign w:val="center"/>
            <w:hideMark/>
          </w:tcPr>
          <w:p w14:paraId="142D1B08"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Autoridades estatales</w:t>
            </w:r>
          </w:p>
        </w:tc>
        <w:tc>
          <w:tcPr>
            <w:tcW w:w="483" w:type="pct"/>
            <w:vAlign w:val="center"/>
            <w:hideMark/>
          </w:tcPr>
          <w:p w14:paraId="2172D15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w:t>
            </w:r>
          </w:p>
        </w:tc>
        <w:tc>
          <w:tcPr>
            <w:tcW w:w="641" w:type="pct"/>
            <w:vAlign w:val="center"/>
            <w:hideMark/>
          </w:tcPr>
          <w:p w14:paraId="4CD57209"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w:t>
            </w:r>
          </w:p>
        </w:tc>
        <w:tc>
          <w:tcPr>
            <w:tcW w:w="644" w:type="pct"/>
            <w:vAlign w:val="center"/>
            <w:hideMark/>
          </w:tcPr>
          <w:p w14:paraId="33849A0A"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7</w:t>
            </w:r>
          </w:p>
        </w:tc>
        <w:tc>
          <w:tcPr>
            <w:tcW w:w="459" w:type="pct"/>
            <w:vAlign w:val="center"/>
            <w:hideMark/>
          </w:tcPr>
          <w:p w14:paraId="01163226" w14:textId="7EE7FE67"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4B8E9E57"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11</w:t>
            </w:r>
          </w:p>
        </w:tc>
      </w:tr>
      <w:tr w:rsidR="00AD7CC4" w:rsidRPr="00366864" w14:paraId="73F9C592" w14:textId="77777777" w:rsidTr="00731C3A">
        <w:trPr>
          <w:trHeight w:val="283"/>
        </w:trPr>
        <w:tc>
          <w:tcPr>
            <w:tcW w:w="2245" w:type="pct"/>
            <w:vAlign w:val="center"/>
            <w:hideMark/>
          </w:tcPr>
          <w:p w14:paraId="4C8C63E4"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Centros educativos</w:t>
            </w:r>
          </w:p>
        </w:tc>
        <w:tc>
          <w:tcPr>
            <w:tcW w:w="483" w:type="pct"/>
            <w:vAlign w:val="center"/>
            <w:hideMark/>
          </w:tcPr>
          <w:p w14:paraId="40E10CFA"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w:t>
            </w:r>
          </w:p>
        </w:tc>
        <w:tc>
          <w:tcPr>
            <w:tcW w:w="641" w:type="pct"/>
            <w:vAlign w:val="center"/>
            <w:hideMark/>
          </w:tcPr>
          <w:p w14:paraId="14BBA2EC"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28</w:t>
            </w:r>
          </w:p>
        </w:tc>
        <w:tc>
          <w:tcPr>
            <w:tcW w:w="644" w:type="pct"/>
            <w:vAlign w:val="center"/>
            <w:hideMark/>
          </w:tcPr>
          <w:p w14:paraId="7D65F1E0"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12</w:t>
            </w:r>
          </w:p>
        </w:tc>
        <w:tc>
          <w:tcPr>
            <w:tcW w:w="459" w:type="pct"/>
            <w:vAlign w:val="center"/>
            <w:hideMark/>
          </w:tcPr>
          <w:p w14:paraId="4AFD1CC7" w14:textId="2517AC08"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6B45E89D"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40</w:t>
            </w:r>
          </w:p>
        </w:tc>
      </w:tr>
      <w:tr w:rsidR="00AD7CC4" w:rsidRPr="00366864" w14:paraId="438BA08B" w14:textId="77777777" w:rsidTr="00731C3A">
        <w:trPr>
          <w:trHeight w:val="283"/>
        </w:trPr>
        <w:tc>
          <w:tcPr>
            <w:tcW w:w="2245" w:type="pct"/>
            <w:vAlign w:val="center"/>
            <w:hideMark/>
          </w:tcPr>
          <w:p w14:paraId="501D59AA"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Organizaciones de la Sociedad Civil</w:t>
            </w:r>
          </w:p>
        </w:tc>
        <w:tc>
          <w:tcPr>
            <w:tcW w:w="483" w:type="pct"/>
            <w:vAlign w:val="center"/>
            <w:hideMark/>
          </w:tcPr>
          <w:p w14:paraId="1105B0B1"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3</w:t>
            </w:r>
          </w:p>
        </w:tc>
        <w:tc>
          <w:tcPr>
            <w:tcW w:w="641" w:type="pct"/>
            <w:vAlign w:val="center"/>
            <w:hideMark/>
          </w:tcPr>
          <w:p w14:paraId="2258394A"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30</w:t>
            </w:r>
          </w:p>
        </w:tc>
        <w:tc>
          <w:tcPr>
            <w:tcW w:w="644" w:type="pct"/>
            <w:vAlign w:val="center"/>
            <w:hideMark/>
          </w:tcPr>
          <w:p w14:paraId="2D9A8E32"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9</w:t>
            </w:r>
          </w:p>
        </w:tc>
        <w:tc>
          <w:tcPr>
            <w:tcW w:w="459" w:type="pct"/>
            <w:vAlign w:val="center"/>
            <w:hideMark/>
          </w:tcPr>
          <w:p w14:paraId="1D4DE47D" w14:textId="182F7711"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vAlign w:val="center"/>
            <w:hideMark/>
          </w:tcPr>
          <w:p w14:paraId="50435E7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39</w:t>
            </w:r>
          </w:p>
        </w:tc>
      </w:tr>
      <w:tr w:rsidR="00DF2D89" w:rsidRPr="00366864" w14:paraId="6F8902FD" w14:textId="77777777" w:rsidTr="00731C3A">
        <w:trPr>
          <w:trHeight w:val="454"/>
        </w:trPr>
        <w:tc>
          <w:tcPr>
            <w:tcW w:w="2245" w:type="pct"/>
            <w:shd w:val="clear" w:color="auto" w:fill="F2F2F2" w:themeFill="background1" w:themeFillShade="F2"/>
            <w:vAlign w:val="center"/>
            <w:hideMark/>
          </w:tcPr>
          <w:p w14:paraId="5E9ADFDE"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t>5. Relativas a los Derechos de NNA.</w:t>
            </w:r>
          </w:p>
        </w:tc>
        <w:tc>
          <w:tcPr>
            <w:tcW w:w="483" w:type="pct"/>
            <w:shd w:val="clear" w:color="auto" w:fill="F2F2F2" w:themeFill="background1" w:themeFillShade="F2"/>
            <w:vAlign w:val="center"/>
            <w:hideMark/>
          </w:tcPr>
          <w:p w14:paraId="768B2CA6"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7</w:t>
            </w:r>
          </w:p>
        </w:tc>
        <w:tc>
          <w:tcPr>
            <w:tcW w:w="641" w:type="pct"/>
            <w:shd w:val="clear" w:color="auto" w:fill="F2F2F2" w:themeFill="background1" w:themeFillShade="F2"/>
            <w:vAlign w:val="center"/>
            <w:hideMark/>
          </w:tcPr>
          <w:p w14:paraId="543CD6D0"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545</w:t>
            </w:r>
          </w:p>
        </w:tc>
        <w:tc>
          <w:tcPr>
            <w:tcW w:w="644" w:type="pct"/>
            <w:shd w:val="clear" w:color="auto" w:fill="F2F2F2" w:themeFill="background1" w:themeFillShade="F2"/>
            <w:vAlign w:val="center"/>
            <w:hideMark/>
          </w:tcPr>
          <w:p w14:paraId="3D09C2CD"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119</w:t>
            </w:r>
          </w:p>
        </w:tc>
        <w:tc>
          <w:tcPr>
            <w:tcW w:w="459" w:type="pct"/>
            <w:shd w:val="clear" w:color="auto" w:fill="F2F2F2" w:themeFill="background1" w:themeFillShade="F2"/>
            <w:vAlign w:val="center"/>
            <w:hideMark/>
          </w:tcPr>
          <w:p w14:paraId="3A831920"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134</w:t>
            </w:r>
          </w:p>
        </w:tc>
        <w:tc>
          <w:tcPr>
            <w:tcW w:w="528" w:type="pct"/>
            <w:gridSpan w:val="2"/>
            <w:shd w:val="clear" w:color="auto" w:fill="F2F2F2" w:themeFill="background1" w:themeFillShade="F2"/>
            <w:vAlign w:val="center"/>
            <w:hideMark/>
          </w:tcPr>
          <w:p w14:paraId="5267B49E"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798</w:t>
            </w:r>
          </w:p>
        </w:tc>
      </w:tr>
      <w:tr w:rsidR="00AD7CC4" w:rsidRPr="00366864" w14:paraId="65B3874F" w14:textId="77777777" w:rsidTr="00731C3A">
        <w:trPr>
          <w:trHeight w:val="283"/>
        </w:trPr>
        <w:tc>
          <w:tcPr>
            <w:tcW w:w="2245" w:type="pct"/>
            <w:vAlign w:val="center"/>
            <w:hideMark/>
          </w:tcPr>
          <w:p w14:paraId="76448BD5"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Día Internacional de la Cero Discriminación</w:t>
            </w:r>
          </w:p>
        </w:tc>
        <w:tc>
          <w:tcPr>
            <w:tcW w:w="483" w:type="pct"/>
            <w:vAlign w:val="center"/>
            <w:hideMark/>
          </w:tcPr>
          <w:p w14:paraId="3EB5682F"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506AAC03" w14:textId="77777777" w:rsidR="00AD7CC4" w:rsidRPr="00366864" w:rsidRDefault="00AD7CC4" w:rsidP="00AD7CC4">
            <w:pPr>
              <w:spacing w:line="240" w:lineRule="auto"/>
              <w:jc w:val="center"/>
              <w:rPr>
                <w:rFonts w:cs="Arial"/>
                <w:sz w:val="18"/>
                <w:szCs w:val="18"/>
              </w:rPr>
            </w:pPr>
            <w:r w:rsidRPr="00366864">
              <w:rPr>
                <w:rFonts w:cs="Arial"/>
                <w:sz w:val="18"/>
                <w:szCs w:val="18"/>
              </w:rPr>
              <w:t>40</w:t>
            </w:r>
          </w:p>
        </w:tc>
        <w:tc>
          <w:tcPr>
            <w:tcW w:w="644" w:type="pct"/>
            <w:noWrap/>
            <w:vAlign w:val="center"/>
            <w:hideMark/>
          </w:tcPr>
          <w:p w14:paraId="2755E03C" w14:textId="77777777" w:rsidR="00AD7CC4" w:rsidRPr="00366864" w:rsidRDefault="00AD7CC4" w:rsidP="00AD7CC4">
            <w:pPr>
              <w:spacing w:line="240" w:lineRule="auto"/>
              <w:jc w:val="center"/>
              <w:rPr>
                <w:rFonts w:cs="Arial"/>
                <w:sz w:val="18"/>
                <w:szCs w:val="18"/>
              </w:rPr>
            </w:pPr>
            <w:r w:rsidRPr="00366864">
              <w:rPr>
                <w:rFonts w:cs="Arial"/>
                <w:sz w:val="18"/>
                <w:szCs w:val="18"/>
              </w:rPr>
              <w:t>46</w:t>
            </w:r>
          </w:p>
        </w:tc>
        <w:tc>
          <w:tcPr>
            <w:tcW w:w="459" w:type="pct"/>
            <w:noWrap/>
            <w:vAlign w:val="center"/>
            <w:hideMark/>
          </w:tcPr>
          <w:p w14:paraId="24881BEA" w14:textId="6FF77794"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noWrap/>
            <w:vAlign w:val="center"/>
            <w:hideMark/>
          </w:tcPr>
          <w:p w14:paraId="14A3A9BD"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86</w:t>
            </w:r>
          </w:p>
        </w:tc>
      </w:tr>
      <w:tr w:rsidR="00AD7CC4" w:rsidRPr="00366864" w14:paraId="7B3DBF5C" w14:textId="77777777" w:rsidTr="00731C3A">
        <w:trPr>
          <w:trHeight w:val="965"/>
        </w:trPr>
        <w:tc>
          <w:tcPr>
            <w:tcW w:w="2245" w:type="pct"/>
            <w:vAlign w:val="center"/>
            <w:hideMark/>
          </w:tcPr>
          <w:p w14:paraId="335ABEC3"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Plan de Implementación Territorial en Formación y Asesorías en Derechos de NNA para actores corresponsales del SIPINNA del Estado de Sinaloa.</w:t>
            </w:r>
          </w:p>
        </w:tc>
        <w:tc>
          <w:tcPr>
            <w:tcW w:w="483" w:type="pct"/>
            <w:vAlign w:val="center"/>
            <w:hideMark/>
          </w:tcPr>
          <w:p w14:paraId="3B55093F"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48507786" w14:textId="77777777" w:rsidR="00AD7CC4" w:rsidRPr="00366864" w:rsidRDefault="00AD7CC4" w:rsidP="00AD7CC4">
            <w:pPr>
              <w:spacing w:line="240" w:lineRule="auto"/>
              <w:jc w:val="center"/>
              <w:rPr>
                <w:rFonts w:cs="Arial"/>
                <w:sz w:val="18"/>
                <w:szCs w:val="18"/>
              </w:rPr>
            </w:pPr>
            <w:r w:rsidRPr="00366864">
              <w:rPr>
                <w:rFonts w:cs="Arial"/>
                <w:sz w:val="18"/>
                <w:szCs w:val="18"/>
              </w:rPr>
              <w:t>15</w:t>
            </w:r>
          </w:p>
        </w:tc>
        <w:tc>
          <w:tcPr>
            <w:tcW w:w="644" w:type="pct"/>
            <w:noWrap/>
            <w:vAlign w:val="center"/>
            <w:hideMark/>
          </w:tcPr>
          <w:p w14:paraId="52062E03" w14:textId="77777777" w:rsidR="00AD7CC4" w:rsidRPr="00366864" w:rsidRDefault="00AD7CC4" w:rsidP="00AD7CC4">
            <w:pPr>
              <w:spacing w:line="240" w:lineRule="auto"/>
              <w:jc w:val="center"/>
              <w:rPr>
                <w:rFonts w:cs="Arial"/>
                <w:sz w:val="18"/>
                <w:szCs w:val="18"/>
              </w:rPr>
            </w:pPr>
            <w:r w:rsidRPr="00366864">
              <w:rPr>
                <w:rFonts w:cs="Arial"/>
                <w:sz w:val="18"/>
                <w:szCs w:val="18"/>
              </w:rPr>
              <w:t>0</w:t>
            </w:r>
          </w:p>
        </w:tc>
        <w:tc>
          <w:tcPr>
            <w:tcW w:w="459" w:type="pct"/>
            <w:noWrap/>
            <w:vAlign w:val="center"/>
            <w:hideMark/>
          </w:tcPr>
          <w:p w14:paraId="52201D3A" w14:textId="03B34FA5"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noWrap/>
            <w:vAlign w:val="center"/>
            <w:hideMark/>
          </w:tcPr>
          <w:p w14:paraId="350E28BE"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15</w:t>
            </w:r>
          </w:p>
        </w:tc>
      </w:tr>
      <w:tr w:rsidR="00DF2D89" w:rsidRPr="00366864" w14:paraId="0CFAB0BE" w14:textId="77777777" w:rsidTr="00731C3A">
        <w:trPr>
          <w:trHeight w:val="1120"/>
        </w:trPr>
        <w:tc>
          <w:tcPr>
            <w:tcW w:w="2245" w:type="pct"/>
            <w:vAlign w:val="center"/>
            <w:hideMark/>
          </w:tcPr>
          <w:p w14:paraId="0AE3316C" w14:textId="77777777" w:rsidR="00AD7CC4" w:rsidRPr="00366864" w:rsidRDefault="00AD7CC4" w:rsidP="00C6294C">
            <w:pPr>
              <w:spacing w:line="240" w:lineRule="auto"/>
              <w:jc w:val="left"/>
              <w:rPr>
                <w:rFonts w:cs="Arial"/>
                <w:sz w:val="18"/>
                <w:szCs w:val="18"/>
              </w:rPr>
            </w:pPr>
            <w:r w:rsidRPr="00366864">
              <w:rPr>
                <w:rFonts w:cs="Arial"/>
                <w:sz w:val="18"/>
                <w:szCs w:val="18"/>
              </w:rPr>
              <w:t>Conversatorio “Derechos Humanos, Educación y Ciudadanía” en la Escuela Normal de Sinaloa ENS y Escuela Normal de Especialización del Estado de Sinaloa (ENEES).</w:t>
            </w:r>
          </w:p>
        </w:tc>
        <w:tc>
          <w:tcPr>
            <w:tcW w:w="483" w:type="pct"/>
            <w:vAlign w:val="center"/>
            <w:hideMark/>
          </w:tcPr>
          <w:p w14:paraId="48EBBF98" w14:textId="77777777" w:rsidR="00AD7CC4" w:rsidRPr="00366864" w:rsidRDefault="00AD7CC4" w:rsidP="00AD7CC4">
            <w:pPr>
              <w:spacing w:line="240" w:lineRule="auto"/>
              <w:jc w:val="center"/>
              <w:rPr>
                <w:rFonts w:cs="Arial"/>
                <w:sz w:val="18"/>
                <w:szCs w:val="18"/>
              </w:rPr>
            </w:pPr>
            <w:r w:rsidRPr="00366864">
              <w:rPr>
                <w:rFonts w:cs="Arial"/>
                <w:sz w:val="18"/>
                <w:szCs w:val="18"/>
              </w:rPr>
              <w:t>2</w:t>
            </w:r>
          </w:p>
        </w:tc>
        <w:tc>
          <w:tcPr>
            <w:tcW w:w="641" w:type="pct"/>
            <w:noWrap/>
            <w:vAlign w:val="center"/>
            <w:hideMark/>
          </w:tcPr>
          <w:p w14:paraId="17220F60" w14:textId="77777777" w:rsidR="00AD7CC4" w:rsidRPr="00366864" w:rsidRDefault="00AD7CC4" w:rsidP="00AD7CC4">
            <w:pPr>
              <w:spacing w:line="240" w:lineRule="auto"/>
              <w:jc w:val="center"/>
              <w:rPr>
                <w:rFonts w:cs="Arial"/>
                <w:sz w:val="18"/>
                <w:szCs w:val="18"/>
              </w:rPr>
            </w:pPr>
            <w:r w:rsidRPr="00366864">
              <w:rPr>
                <w:rFonts w:cs="Arial"/>
                <w:sz w:val="18"/>
                <w:szCs w:val="18"/>
              </w:rPr>
              <w:t>384</w:t>
            </w:r>
          </w:p>
        </w:tc>
        <w:tc>
          <w:tcPr>
            <w:tcW w:w="644" w:type="pct"/>
            <w:noWrap/>
            <w:vAlign w:val="center"/>
            <w:hideMark/>
          </w:tcPr>
          <w:p w14:paraId="10B49199" w14:textId="77777777" w:rsidR="00AD7CC4" w:rsidRPr="00366864" w:rsidRDefault="00AD7CC4" w:rsidP="00AD7CC4">
            <w:pPr>
              <w:spacing w:line="240" w:lineRule="auto"/>
              <w:jc w:val="center"/>
              <w:rPr>
                <w:rFonts w:cs="Arial"/>
                <w:sz w:val="18"/>
                <w:szCs w:val="18"/>
              </w:rPr>
            </w:pPr>
            <w:r w:rsidRPr="00366864">
              <w:rPr>
                <w:rFonts w:cs="Arial"/>
                <w:sz w:val="18"/>
                <w:szCs w:val="18"/>
              </w:rPr>
              <w:t>59</w:t>
            </w:r>
          </w:p>
        </w:tc>
        <w:tc>
          <w:tcPr>
            <w:tcW w:w="459" w:type="pct"/>
            <w:noWrap/>
            <w:vAlign w:val="center"/>
            <w:hideMark/>
          </w:tcPr>
          <w:p w14:paraId="7A424523" w14:textId="11032F8E" w:rsidR="00AD7CC4" w:rsidRPr="00366864" w:rsidRDefault="00C6294C" w:rsidP="00AD7CC4">
            <w:pPr>
              <w:spacing w:line="240" w:lineRule="auto"/>
              <w:jc w:val="center"/>
              <w:rPr>
                <w:rFonts w:cs="Arial"/>
                <w:sz w:val="18"/>
                <w:szCs w:val="18"/>
              </w:rPr>
            </w:pPr>
            <w:r>
              <w:rPr>
                <w:rFonts w:cs="Arial"/>
                <w:sz w:val="18"/>
                <w:szCs w:val="18"/>
              </w:rPr>
              <w:t>-</w:t>
            </w:r>
          </w:p>
        </w:tc>
        <w:tc>
          <w:tcPr>
            <w:tcW w:w="528" w:type="pct"/>
            <w:gridSpan w:val="2"/>
            <w:noWrap/>
            <w:vAlign w:val="center"/>
            <w:hideMark/>
          </w:tcPr>
          <w:p w14:paraId="5B635682"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443</w:t>
            </w:r>
          </w:p>
        </w:tc>
      </w:tr>
      <w:tr w:rsidR="00DF2D89" w:rsidRPr="00366864" w14:paraId="09E6643E" w14:textId="77777777" w:rsidTr="00731C3A">
        <w:trPr>
          <w:trHeight w:val="569"/>
        </w:trPr>
        <w:tc>
          <w:tcPr>
            <w:tcW w:w="2245" w:type="pct"/>
            <w:vAlign w:val="center"/>
            <w:hideMark/>
          </w:tcPr>
          <w:p w14:paraId="085B11A3" w14:textId="77777777" w:rsidR="00AD7CC4" w:rsidRPr="00366864" w:rsidRDefault="00AD7CC4" w:rsidP="00C6294C">
            <w:pPr>
              <w:spacing w:line="240" w:lineRule="auto"/>
              <w:jc w:val="left"/>
              <w:rPr>
                <w:rFonts w:cs="Arial"/>
                <w:sz w:val="18"/>
                <w:szCs w:val="18"/>
              </w:rPr>
            </w:pPr>
            <w:r w:rsidRPr="00366864">
              <w:rPr>
                <w:rFonts w:cs="Arial"/>
                <w:sz w:val="18"/>
                <w:szCs w:val="18"/>
              </w:rPr>
              <w:t>Derechos de hijas e hijos de personas privadas de la libertad.</w:t>
            </w:r>
          </w:p>
        </w:tc>
        <w:tc>
          <w:tcPr>
            <w:tcW w:w="483" w:type="pct"/>
            <w:vAlign w:val="center"/>
            <w:hideMark/>
          </w:tcPr>
          <w:p w14:paraId="28C05EED"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7706733A" w14:textId="77777777" w:rsidR="00AD7CC4" w:rsidRPr="00366864" w:rsidRDefault="00AD7CC4" w:rsidP="00AD7CC4">
            <w:pPr>
              <w:spacing w:line="240" w:lineRule="auto"/>
              <w:jc w:val="center"/>
              <w:rPr>
                <w:rFonts w:cs="Arial"/>
                <w:sz w:val="18"/>
                <w:szCs w:val="18"/>
              </w:rPr>
            </w:pPr>
            <w:r w:rsidRPr="00366864">
              <w:rPr>
                <w:rFonts w:cs="Arial"/>
                <w:sz w:val="18"/>
                <w:szCs w:val="18"/>
              </w:rPr>
              <w:t>106</w:t>
            </w:r>
          </w:p>
        </w:tc>
        <w:tc>
          <w:tcPr>
            <w:tcW w:w="644" w:type="pct"/>
            <w:noWrap/>
            <w:vAlign w:val="center"/>
            <w:hideMark/>
          </w:tcPr>
          <w:p w14:paraId="4D7F5CB3" w14:textId="77777777" w:rsidR="00AD7CC4" w:rsidRPr="00366864" w:rsidRDefault="00AD7CC4" w:rsidP="00AD7CC4">
            <w:pPr>
              <w:spacing w:line="240" w:lineRule="auto"/>
              <w:jc w:val="center"/>
              <w:rPr>
                <w:rFonts w:cs="Arial"/>
                <w:sz w:val="18"/>
                <w:szCs w:val="18"/>
              </w:rPr>
            </w:pPr>
            <w:r w:rsidRPr="00366864">
              <w:rPr>
                <w:rFonts w:cs="Arial"/>
                <w:sz w:val="18"/>
                <w:szCs w:val="18"/>
              </w:rPr>
              <w:t>14</w:t>
            </w:r>
          </w:p>
        </w:tc>
        <w:tc>
          <w:tcPr>
            <w:tcW w:w="459" w:type="pct"/>
            <w:noWrap/>
            <w:vAlign w:val="center"/>
            <w:hideMark/>
          </w:tcPr>
          <w:p w14:paraId="2A1416C5" w14:textId="4244206B" w:rsidR="00AD7CC4" w:rsidRPr="00366864" w:rsidRDefault="00C6294C" w:rsidP="00AD7CC4">
            <w:pPr>
              <w:spacing w:line="240" w:lineRule="auto"/>
              <w:jc w:val="center"/>
              <w:rPr>
                <w:rFonts w:cs="Arial"/>
                <w:sz w:val="18"/>
                <w:szCs w:val="18"/>
              </w:rPr>
            </w:pPr>
            <w:r>
              <w:rPr>
                <w:rFonts w:cs="Arial"/>
                <w:sz w:val="18"/>
                <w:szCs w:val="18"/>
              </w:rPr>
              <w:t>-</w:t>
            </w:r>
          </w:p>
        </w:tc>
        <w:tc>
          <w:tcPr>
            <w:tcW w:w="528" w:type="pct"/>
            <w:gridSpan w:val="2"/>
            <w:noWrap/>
            <w:vAlign w:val="center"/>
            <w:hideMark/>
          </w:tcPr>
          <w:p w14:paraId="5FBA51F1"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120</w:t>
            </w:r>
          </w:p>
        </w:tc>
      </w:tr>
      <w:tr w:rsidR="00DF2D89" w:rsidRPr="00366864" w14:paraId="50FB3586" w14:textId="77777777" w:rsidTr="00731C3A">
        <w:trPr>
          <w:trHeight w:val="549"/>
        </w:trPr>
        <w:tc>
          <w:tcPr>
            <w:tcW w:w="2245" w:type="pct"/>
            <w:vAlign w:val="center"/>
            <w:hideMark/>
          </w:tcPr>
          <w:p w14:paraId="66A06242" w14:textId="77777777" w:rsidR="00AD7CC4" w:rsidRPr="00366864" w:rsidRDefault="00AD7CC4" w:rsidP="00C6294C">
            <w:pPr>
              <w:spacing w:line="240" w:lineRule="auto"/>
              <w:jc w:val="left"/>
              <w:rPr>
                <w:rFonts w:cs="Arial"/>
                <w:sz w:val="18"/>
                <w:szCs w:val="18"/>
              </w:rPr>
            </w:pPr>
            <w:r w:rsidRPr="00366864">
              <w:rPr>
                <w:rFonts w:cs="Arial"/>
                <w:sz w:val="18"/>
                <w:szCs w:val="18"/>
              </w:rPr>
              <w:t>Jornada “Salud Integral y Derechos de niñas, niños y adolescentes”</w:t>
            </w:r>
          </w:p>
        </w:tc>
        <w:tc>
          <w:tcPr>
            <w:tcW w:w="483" w:type="pct"/>
            <w:vAlign w:val="center"/>
            <w:hideMark/>
          </w:tcPr>
          <w:p w14:paraId="31E65F9C" w14:textId="77777777" w:rsidR="00AD7CC4" w:rsidRPr="00366864" w:rsidRDefault="00AD7CC4" w:rsidP="00AD7CC4">
            <w:pPr>
              <w:spacing w:line="240" w:lineRule="auto"/>
              <w:jc w:val="center"/>
              <w:rPr>
                <w:rFonts w:cs="Arial"/>
                <w:sz w:val="18"/>
                <w:szCs w:val="18"/>
              </w:rPr>
            </w:pPr>
            <w:r w:rsidRPr="00366864">
              <w:rPr>
                <w:rFonts w:cs="Arial"/>
                <w:sz w:val="18"/>
                <w:szCs w:val="18"/>
              </w:rPr>
              <w:t>2</w:t>
            </w:r>
          </w:p>
        </w:tc>
        <w:tc>
          <w:tcPr>
            <w:tcW w:w="641" w:type="pct"/>
            <w:noWrap/>
            <w:vAlign w:val="center"/>
            <w:hideMark/>
          </w:tcPr>
          <w:p w14:paraId="6DEEB125" w14:textId="4A9C8DCD" w:rsidR="00AD7CC4" w:rsidRPr="00366864" w:rsidRDefault="00C6294C" w:rsidP="00AD7CC4">
            <w:pPr>
              <w:spacing w:line="240" w:lineRule="auto"/>
              <w:jc w:val="center"/>
              <w:rPr>
                <w:rFonts w:cs="Arial"/>
                <w:sz w:val="18"/>
                <w:szCs w:val="18"/>
              </w:rPr>
            </w:pPr>
            <w:r>
              <w:rPr>
                <w:rFonts w:cs="Arial"/>
                <w:sz w:val="18"/>
                <w:szCs w:val="18"/>
              </w:rPr>
              <w:t>-</w:t>
            </w:r>
          </w:p>
        </w:tc>
        <w:tc>
          <w:tcPr>
            <w:tcW w:w="644" w:type="pct"/>
            <w:noWrap/>
            <w:vAlign w:val="center"/>
            <w:hideMark/>
          </w:tcPr>
          <w:p w14:paraId="790ED199" w14:textId="72F8BEA5" w:rsidR="00AD7CC4" w:rsidRPr="00366864" w:rsidRDefault="00C6294C" w:rsidP="00AD7CC4">
            <w:pPr>
              <w:spacing w:line="240" w:lineRule="auto"/>
              <w:jc w:val="center"/>
              <w:rPr>
                <w:rFonts w:cs="Arial"/>
                <w:sz w:val="18"/>
                <w:szCs w:val="18"/>
              </w:rPr>
            </w:pPr>
            <w:r>
              <w:rPr>
                <w:rFonts w:cs="Arial"/>
                <w:sz w:val="18"/>
                <w:szCs w:val="18"/>
              </w:rPr>
              <w:t>-</w:t>
            </w:r>
          </w:p>
        </w:tc>
        <w:tc>
          <w:tcPr>
            <w:tcW w:w="459" w:type="pct"/>
            <w:noWrap/>
            <w:vAlign w:val="center"/>
            <w:hideMark/>
          </w:tcPr>
          <w:p w14:paraId="488BCFD8" w14:textId="77777777" w:rsidR="00AD7CC4" w:rsidRPr="00366864" w:rsidRDefault="00AD7CC4" w:rsidP="00AD7CC4">
            <w:pPr>
              <w:spacing w:line="240" w:lineRule="auto"/>
              <w:jc w:val="center"/>
              <w:rPr>
                <w:rFonts w:cs="Arial"/>
                <w:sz w:val="18"/>
                <w:szCs w:val="18"/>
              </w:rPr>
            </w:pPr>
            <w:r w:rsidRPr="00366864">
              <w:rPr>
                <w:rFonts w:cs="Arial"/>
                <w:sz w:val="18"/>
                <w:szCs w:val="18"/>
              </w:rPr>
              <w:t>134</w:t>
            </w:r>
          </w:p>
        </w:tc>
        <w:tc>
          <w:tcPr>
            <w:tcW w:w="528" w:type="pct"/>
            <w:gridSpan w:val="2"/>
            <w:noWrap/>
            <w:vAlign w:val="center"/>
            <w:hideMark/>
          </w:tcPr>
          <w:p w14:paraId="36B175A6"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134</w:t>
            </w:r>
          </w:p>
        </w:tc>
      </w:tr>
      <w:tr w:rsidR="00DF2D89" w:rsidRPr="00366864" w14:paraId="0B01196A" w14:textId="77777777" w:rsidTr="00731C3A">
        <w:trPr>
          <w:trHeight w:val="454"/>
        </w:trPr>
        <w:tc>
          <w:tcPr>
            <w:tcW w:w="2245" w:type="pct"/>
            <w:shd w:val="clear" w:color="auto" w:fill="F2F2F2" w:themeFill="background1" w:themeFillShade="F2"/>
            <w:vAlign w:val="center"/>
            <w:hideMark/>
          </w:tcPr>
          <w:p w14:paraId="504135D0" w14:textId="77777777" w:rsidR="00AD7CC4" w:rsidRPr="00366864" w:rsidRDefault="00AD7CC4" w:rsidP="00C6294C">
            <w:pPr>
              <w:spacing w:line="240" w:lineRule="auto"/>
              <w:jc w:val="left"/>
              <w:rPr>
                <w:rFonts w:cs="Arial"/>
                <w:b/>
                <w:bCs/>
                <w:color w:val="000000"/>
                <w:sz w:val="18"/>
                <w:szCs w:val="18"/>
              </w:rPr>
            </w:pPr>
            <w:r w:rsidRPr="00366864">
              <w:rPr>
                <w:rFonts w:cs="Arial"/>
                <w:b/>
                <w:bCs/>
                <w:color w:val="000000"/>
                <w:sz w:val="18"/>
                <w:szCs w:val="18"/>
              </w:rPr>
              <w:t>6. Articuladas con otras instituciones.</w:t>
            </w:r>
          </w:p>
        </w:tc>
        <w:tc>
          <w:tcPr>
            <w:tcW w:w="483" w:type="pct"/>
            <w:shd w:val="clear" w:color="auto" w:fill="F2F2F2" w:themeFill="background1" w:themeFillShade="F2"/>
            <w:vAlign w:val="center"/>
            <w:hideMark/>
          </w:tcPr>
          <w:p w14:paraId="70BA481F"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7</w:t>
            </w:r>
          </w:p>
        </w:tc>
        <w:tc>
          <w:tcPr>
            <w:tcW w:w="641" w:type="pct"/>
            <w:shd w:val="clear" w:color="auto" w:fill="F2F2F2" w:themeFill="background1" w:themeFillShade="F2"/>
            <w:vAlign w:val="center"/>
            <w:hideMark/>
          </w:tcPr>
          <w:p w14:paraId="356DCC1E" w14:textId="788169B0"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16</w:t>
            </w:r>
            <w:r w:rsidR="007A7EDA">
              <w:rPr>
                <w:rFonts w:cs="Arial"/>
                <w:b/>
                <w:bCs/>
                <w:color w:val="000000"/>
                <w:sz w:val="18"/>
                <w:szCs w:val="18"/>
              </w:rPr>
              <w:t>1</w:t>
            </w:r>
          </w:p>
        </w:tc>
        <w:tc>
          <w:tcPr>
            <w:tcW w:w="644" w:type="pct"/>
            <w:shd w:val="clear" w:color="auto" w:fill="F2F2F2" w:themeFill="background1" w:themeFillShade="F2"/>
            <w:vAlign w:val="center"/>
            <w:hideMark/>
          </w:tcPr>
          <w:p w14:paraId="503C624E" w14:textId="4C764DCB"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3</w:t>
            </w:r>
            <w:r w:rsidR="007A7EDA">
              <w:rPr>
                <w:rFonts w:cs="Arial"/>
                <w:b/>
                <w:bCs/>
                <w:color w:val="000000"/>
                <w:sz w:val="18"/>
                <w:szCs w:val="18"/>
              </w:rPr>
              <w:t>4</w:t>
            </w:r>
          </w:p>
        </w:tc>
        <w:tc>
          <w:tcPr>
            <w:tcW w:w="459" w:type="pct"/>
            <w:shd w:val="clear" w:color="auto" w:fill="F2F2F2" w:themeFill="background1" w:themeFillShade="F2"/>
            <w:vAlign w:val="center"/>
            <w:hideMark/>
          </w:tcPr>
          <w:p w14:paraId="37942826"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175</w:t>
            </w:r>
          </w:p>
        </w:tc>
        <w:tc>
          <w:tcPr>
            <w:tcW w:w="528" w:type="pct"/>
            <w:gridSpan w:val="2"/>
            <w:shd w:val="clear" w:color="auto" w:fill="F2F2F2" w:themeFill="background1" w:themeFillShade="F2"/>
            <w:vAlign w:val="center"/>
            <w:hideMark/>
          </w:tcPr>
          <w:p w14:paraId="49D4FD2A" w14:textId="77777777" w:rsidR="00AD7CC4" w:rsidRPr="00366864" w:rsidRDefault="00AD7CC4" w:rsidP="00AD7CC4">
            <w:pPr>
              <w:spacing w:line="240" w:lineRule="auto"/>
              <w:jc w:val="center"/>
              <w:rPr>
                <w:rFonts w:cs="Arial"/>
                <w:b/>
                <w:bCs/>
                <w:color w:val="000000"/>
                <w:sz w:val="18"/>
                <w:szCs w:val="18"/>
              </w:rPr>
            </w:pPr>
            <w:r w:rsidRPr="00366864">
              <w:rPr>
                <w:rFonts w:cs="Arial"/>
                <w:b/>
                <w:bCs/>
                <w:color w:val="000000"/>
                <w:sz w:val="18"/>
                <w:szCs w:val="18"/>
              </w:rPr>
              <w:t>370</w:t>
            </w:r>
          </w:p>
        </w:tc>
      </w:tr>
      <w:tr w:rsidR="00AD7CC4" w:rsidRPr="00366864" w14:paraId="681F0BD8" w14:textId="77777777" w:rsidTr="00731C3A">
        <w:trPr>
          <w:trHeight w:val="549"/>
        </w:trPr>
        <w:tc>
          <w:tcPr>
            <w:tcW w:w="2245" w:type="pct"/>
            <w:vAlign w:val="center"/>
            <w:hideMark/>
          </w:tcPr>
          <w:p w14:paraId="4438B33A" w14:textId="77777777" w:rsidR="00AD7CC4" w:rsidRPr="00366864" w:rsidRDefault="00AD7CC4" w:rsidP="00C6294C">
            <w:pPr>
              <w:spacing w:line="240" w:lineRule="auto"/>
              <w:jc w:val="left"/>
              <w:rPr>
                <w:rFonts w:cs="Arial"/>
                <w:color w:val="000000"/>
                <w:sz w:val="18"/>
                <w:szCs w:val="18"/>
              </w:rPr>
            </w:pPr>
            <w:r w:rsidRPr="00366864">
              <w:rPr>
                <w:rFonts w:cs="Arial"/>
                <w:color w:val="000000"/>
                <w:sz w:val="18"/>
                <w:szCs w:val="18"/>
              </w:rPr>
              <w:t>Ciberbullying a Madres y Padres de Familia de Centros Educativos CUALLI</w:t>
            </w:r>
          </w:p>
        </w:tc>
        <w:tc>
          <w:tcPr>
            <w:tcW w:w="483" w:type="pct"/>
            <w:vAlign w:val="center"/>
            <w:hideMark/>
          </w:tcPr>
          <w:p w14:paraId="4E4088FE"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1CD458B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22</w:t>
            </w:r>
          </w:p>
        </w:tc>
        <w:tc>
          <w:tcPr>
            <w:tcW w:w="644" w:type="pct"/>
            <w:noWrap/>
            <w:vAlign w:val="center"/>
            <w:hideMark/>
          </w:tcPr>
          <w:p w14:paraId="195BE8D4"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3</w:t>
            </w:r>
          </w:p>
        </w:tc>
        <w:tc>
          <w:tcPr>
            <w:tcW w:w="459" w:type="pct"/>
            <w:noWrap/>
            <w:vAlign w:val="center"/>
            <w:hideMark/>
          </w:tcPr>
          <w:p w14:paraId="75FFD505" w14:textId="4BB6C397" w:rsidR="00AD7CC4" w:rsidRPr="00366864" w:rsidRDefault="00C6294C" w:rsidP="00AD7CC4">
            <w:pPr>
              <w:spacing w:line="240" w:lineRule="auto"/>
              <w:jc w:val="center"/>
              <w:rPr>
                <w:rFonts w:cs="Arial"/>
                <w:color w:val="000000"/>
                <w:sz w:val="18"/>
                <w:szCs w:val="18"/>
              </w:rPr>
            </w:pPr>
            <w:r>
              <w:rPr>
                <w:rFonts w:cs="Arial"/>
                <w:color w:val="000000"/>
                <w:sz w:val="18"/>
                <w:szCs w:val="18"/>
              </w:rPr>
              <w:t>-</w:t>
            </w:r>
          </w:p>
        </w:tc>
        <w:tc>
          <w:tcPr>
            <w:tcW w:w="528" w:type="pct"/>
            <w:gridSpan w:val="2"/>
            <w:noWrap/>
            <w:vAlign w:val="center"/>
            <w:hideMark/>
          </w:tcPr>
          <w:p w14:paraId="729C1002"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25</w:t>
            </w:r>
          </w:p>
        </w:tc>
      </w:tr>
      <w:tr w:rsidR="00DF2D89" w:rsidRPr="00366864" w14:paraId="3489BC9E" w14:textId="77777777" w:rsidTr="00731C3A">
        <w:trPr>
          <w:trHeight w:val="557"/>
        </w:trPr>
        <w:tc>
          <w:tcPr>
            <w:tcW w:w="2245" w:type="pct"/>
            <w:vAlign w:val="center"/>
            <w:hideMark/>
          </w:tcPr>
          <w:p w14:paraId="0A1645B3" w14:textId="77777777" w:rsidR="00AD7CC4" w:rsidRPr="00366864" w:rsidRDefault="00AD7CC4" w:rsidP="00C6294C">
            <w:pPr>
              <w:spacing w:line="240" w:lineRule="auto"/>
              <w:jc w:val="left"/>
              <w:rPr>
                <w:rFonts w:cs="Arial"/>
                <w:sz w:val="18"/>
                <w:szCs w:val="18"/>
              </w:rPr>
            </w:pPr>
            <w:r w:rsidRPr="00366864">
              <w:rPr>
                <w:rFonts w:cs="Arial"/>
                <w:sz w:val="18"/>
                <w:szCs w:val="18"/>
              </w:rPr>
              <w:t>Panel: Construyendo Paz desde la niñez y Adolescencia</w:t>
            </w:r>
          </w:p>
        </w:tc>
        <w:tc>
          <w:tcPr>
            <w:tcW w:w="483" w:type="pct"/>
            <w:vAlign w:val="center"/>
            <w:hideMark/>
          </w:tcPr>
          <w:p w14:paraId="137C8A8B"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2BDBB7E9" w14:textId="3D7A573D" w:rsidR="00AD7CC4" w:rsidRPr="00366864" w:rsidRDefault="00C6294C" w:rsidP="00AD7CC4">
            <w:pPr>
              <w:spacing w:line="240" w:lineRule="auto"/>
              <w:jc w:val="center"/>
              <w:rPr>
                <w:rFonts w:cs="Arial"/>
                <w:sz w:val="18"/>
                <w:szCs w:val="18"/>
              </w:rPr>
            </w:pPr>
            <w:r>
              <w:rPr>
                <w:rFonts w:cs="Arial"/>
                <w:sz w:val="18"/>
                <w:szCs w:val="18"/>
              </w:rPr>
              <w:t>-</w:t>
            </w:r>
          </w:p>
        </w:tc>
        <w:tc>
          <w:tcPr>
            <w:tcW w:w="644" w:type="pct"/>
            <w:noWrap/>
            <w:vAlign w:val="center"/>
            <w:hideMark/>
          </w:tcPr>
          <w:p w14:paraId="272B2F13" w14:textId="1971A1C5" w:rsidR="00AD7CC4" w:rsidRPr="00366864" w:rsidRDefault="00C6294C" w:rsidP="00AD7CC4">
            <w:pPr>
              <w:spacing w:line="240" w:lineRule="auto"/>
              <w:jc w:val="center"/>
              <w:rPr>
                <w:rFonts w:cs="Arial"/>
                <w:sz w:val="18"/>
                <w:szCs w:val="18"/>
              </w:rPr>
            </w:pPr>
            <w:r>
              <w:rPr>
                <w:rFonts w:cs="Arial"/>
                <w:sz w:val="18"/>
                <w:szCs w:val="18"/>
              </w:rPr>
              <w:t>-</w:t>
            </w:r>
          </w:p>
        </w:tc>
        <w:tc>
          <w:tcPr>
            <w:tcW w:w="459" w:type="pct"/>
            <w:noWrap/>
            <w:vAlign w:val="center"/>
            <w:hideMark/>
          </w:tcPr>
          <w:p w14:paraId="3EB9C60B" w14:textId="77777777" w:rsidR="00AD7CC4" w:rsidRPr="00366864" w:rsidRDefault="00AD7CC4" w:rsidP="00AD7CC4">
            <w:pPr>
              <w:spacing w:line="240" w:lineRule="auto"/>
              <w:jc w:val="center"/>
              <w:rPr>
                <w:rFonts w:cs="Arial"/>
                <w:sz w:val="18"/>
                <w:szCs w:val="18"/>
              </w:rPr>
            </w:pPr>
            <w:r w:rsidRPr="00366864">
              <w:rPr>
                <w:rFonts w:cs="Arial"/>
                <w:sz w:val="18"/>
                <w:szCs w:val="18"/>
              </w:rPr>
              <w:t>135</w:t>
            </w:r>
          </w:p>
        </w:tc>
        <w:tc>
          <w:tcPr>
            <w:tcW w:w="528" w:type="pct"/>
            <w:gridSpan w:val="2"/>
            <w:noWrap/>
            <w:vAlign w:val="center"/>
            <w:hideMark/>
          </w:tcPr>
          <w:p w14:paraId="77EF5B2D"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135</w:t>
            </w:r>
          </w:p>
        </w:tc>
      </w:tr>
      <w:tr w:rsidR="00DF2D89" w:rsidRPr="00366864" w14:paraId="426AA481" w14:textId="77777777" w:rsidTr="00731C3A">
        <w:trPr>
          <w:trHeight w:val="551"/>
        </w:trPr>
        <w:tc>
          <w:tcPr>
            <w:tcW w:w="2245" w:type="pct"/>
            <w:vAlign w:val="center"/>
            <w:hideMark/>
          </w:tcPr>
          <w:p w14:paraId="2315C933" w14:textId="77777777" w:rsidR="00AD7CC4" w:rsidRPr="00366864" w:rsidRDefault="00AD7CC4" w:rsidP="00C6294C">
            <w:pPr>
              <w:spacing w:line="240" w:lineRule="auto"/>
              <w:jc w:val="left"/>
              <w:rPr>
                <w:rFonts w:cs="Arial"/>
                <w:sz w:val="18"/>
                <w:szCs w:val="18"/>
              </w:rPr>
            </w:pPr>
            <w:r w:rsidRPr="00366864">
              <w:rPr>
                <w:rFonts w:cs="Arial"/>
                <w:sz w:val="18"/>
                <w:szCs w:val="18"/>
              </w:rPr>
              <w:t>Grabación del Podcast “Construyendo Paz desde la niñez y la infancia”.</w:t>
            </w:r>
          </w:p>
        </w:tc>
        <w:tc>
          <w:tcPr>
            <w:tcW w:w="483" w:type="pct"/>
            <w:vAlign w:val="center"/>
            <w:hideMark/>
          </w:tcPr>
          <w:p w14:paraId="15D46E2A"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1193036C" w14:textId="3757B78B" w:rsidR="00AD7CC4" w:rsidRPr="00366864" w:rsidRDefault="00C6294C" w:rsidP="00AD7CC4">
            <w:pPr>
              <w:spacing w:line="240" w:lineRule="auto"/>
              <w:jc w:val="center"/>
              <w:rPr>
                <w:rFonts w:cs="Arial"/>
                <w:sz w:val="18"/>
                <w:szCs w:val="18"/>
              </w:rPr>
            </w:pPr>
            <w:r>
              <w:rPr>
                <w:rFonts w:cs="Arial"/>
                <w:sz w:val="18"/>
                <w:szCs w:val="18"/>
              </w:rPr>
              <w:t>-</w:t>
            </w:r>
          </w:p>
        </w:tc>
        <w:tc>
          <w:tcPr>
            <w:tcW w:w="644" w:type="pct"/>
            <w:noWrap/>
            <w:vAlign w:val="center"/>
            <w:hideMark/>
          </w:tcPr>
          <w:p w14:paraId="4FF7089F" w14:textId="3B291315" w:rsidR="00AD7CC4" w:rsidRPr="00366864" w:rsidRDefault="00C6294C" w:rsidP="00AD7CC4">
            <w:pPr>
              <w:spacing w:line="240" w:lineRule="auto"/>
              <w:jc w:val="center"/>
              <w:rPr>
                <w:rFonts w:cs="Arial"/>
                <w:sz w:val="18"/>
                <w:szCs w:val="18"/>
              </w:rPr>
            </w:pPr>
            <w:r>
              <w:rPr>
                <w:rFonts w:cs="Arial"/>
                <w:sz w:val="18"/>
                <w:szCs w:val="18"/>
              </w:rPr>
              <w:t>-</w:t>
            </w:r>
          </w:p>
        </w:tc>
        <w:tc>
          <w:tcPr>
            <w:tcW w:w="459" w:type="pct"/>
            <w:noWrap/>
            <w:vAlign w:val="center"/>
            <w:hideMark/>
          </w:tcPr>
          <w:p w14:paraId="5312930D" w14:textId="77777777" w:rsidR="00AD7CC4" w:rsidRPr="00366864" w:rsidRDefault="00AD7CC4" w:rsidP="00AD7CC4">
            <w:pPr>
              <w:spacing w:line="240" w:lineRule="auto"/>
              <w:jc w:val="center"/>
              <w:rPr>
                <w:rFonts w:cs="Arial"/>
                <w:sz w:val="18"/>
                <w:szCs w:val="18"/>
              </w:rPr>
            </w:pPr>
            <w:r w:rsidRPr="00366864">
              <w:rPr>
                <w:rFonts w:cs="Arial"/>
                <w:sz w:val="18"/>
                <w:szCs w:val="18"/>
              </w:rPr>
              <w:t>40</w:t>
            </w:r>
          </w:p>
        </w:tc>
        <w:tc>
          <w:tcPr>
            <w:tcW w:w="528" w:type="pct"/>
            <w:gridSpan w:val="2"/>
            <w:noWrap/>
            <w:vAlign w:val="center"/>
            <w:hideMark/>
          </w:tcPr>
          <w:p w14:paraId="0AA04B05"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40</w:t>
            </w:r>
          </w:p>
        </w:tc>
      </w:tr>
      <w:tr w:rsidR="00DF2D89" w:rsidRPr="00366864" w14:paraId="6EF76872" w14:textId="77777777" w:rsidTr="00731C3A">
        <w:trPr>
          <w:trHeight w:val="573"/>
        </w:trPr>
        <w:tc>
          <w:tcPr>
            <w:tcW w:w="2245" w:type="pct"/>
            <w:vAlign w:val="center"/>
            <w:hideMark/>
          </w:tcPr>
          <w:p w14:paraId="1035D0B8" w14:textId="77777777" w:rsidR="00AD7CC4" w:rsidRPr="00366864" w:rsidRDefault="00AD7CC4" w:rsidP="00C6294C">
            <w:pPr>
              <w:spacing w:line="240" w:lineRule="auto"/>
              <w:jc w:val="left"/>
              <w:rPr>
                <w:rFonts w:cs="Arial"/>
                <w:sz w:val="18"/>
                <w:szCs w:val="18"/>
              </w:rPr>
            </w:pPr>
            <w:r w:rsidRPr="00366864">
              <w:rPr>
                <w:rFonts w:cs="Arial"/>
                <w:sz w:val="18"/>
                <w:szCs w:val="18"/>
              </w:rPr>
              <w:t>Foro “Violencia Familiar e Infancias”, en el marco del mes de la niñez.</w:t>
            </w:r>
          </w:p>
        </w:tc>
        <w:tc>
          <w:tcPr>
            <w:tcW w:w="483" w:type="pct"/>
            <w:vAlign w:val="center"/>
            <w:hideMark/>
          </w:tcPr>
          <w:p w14:paraId="7B94CCE0"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1684A9C2" w14:textId="77777777" w:rsidR="00AD7CC4" w:rsidRPr="00366864" w:rsidRDefault="00AD7CC4" w:rsidP="00AD7CC4">
            <w:pPr>
              <w:spacing w:line="240" w:lineRule="auto"/>
              <w:jc w:val="center"/>
              <w:rPr>
                <w:rFonts w:cs="Arial"/>
                <w:sz w:val="18"/>
                <w:szCs w:val="18"/>
              </w:rPr>
            </w:pPr>
            <w:r w:rsidRPr="00366864">
              <w:rPr>
                <w:rFonts w:cs="Arial"/>
                <w:sz w:val="18"/>
                <w:szCs w:val="18"/>
              </w:rPr>
              <w:t>95</w:t>
            </w:r>
          </w:p>
        </w:tc>
        <w:tc>
          <w:tcPr>
            <w:tcW w:w="644" w:type="pct"/>
            <w:noWrap/>
            <w:vAlign w:val="center"/>
            <w:hideMark/>
          </w:tcPr>
          <w:p w14:paraId="7A713F08" w14:textId="77777777" w:rsidR="00AD7CC4" w:rsidRPr="00366864" w:rsidRDefault="00AD7CC4" w:rsidP="00AD7CC4">
            <w:pPr>
              <w:spacing w:line="240" w:lineRule="auto"/>
              <w:jc w:val="center"/>
              <w:rPr>
                <w:rFonts w:cs="Arial"/>
                <w:sz w:val="18"/>
                <w:szCs w:val="18"/>
              </w:rPr>
            </w:pPr>
            <w:r w:rsidRPr="00366864">
              <w:rPr>
                <w:rFonts w:cs="Arial"/>
                <w:sz w:val="18"/>
                <w:szCs w:val="18"/>
              </w:rPr>
              <w:t>25</w:t>
            </w:r>
          </w:p>
        </w:tc>
        <w:tc>
          <w:tcPr>
            <w:tcW w:w="459" w:type="pct"/>
            <w:noWrap/>
            <w:vAlign w:val="center"/>
            <w:hideMark/>
          </w:tcPr>
          <w:p w14:paraId="658C01A7" w14:textId="31CDE053" w:rsidR="00AD7CC4" w:rsidRPr="00366864" w:rsidRDefault="00C6294C" w:rsidP="00AD7CC4">
            <w:pPr>
              <w:spacing w:line="240" w:lineRule="auto"/>
              <w:jc w:val="center"/>
              <w:rPr>
                <w:rFonts w:cs="Arial"/>
                <w:sz w:val="18"/>
                <w:szCs w:val="18"/>
              </w:rPr>
            </w:pPr>
            <w:r>
              <w:rPr>
                <w:rFonts w:cs="Arial"/>
                <w:sz w:val="18"/>
                <w:szCs w:val="18"/>
              </w:rPr>
              <w:t>-</w:t>
            </w:r>
          </w:p>
        </w:tc>
        <w:tc>
          <w:tcPr>
            <w:tcW w:w="528" w:type="pct"/>
            <w:gridSpan w:val="2"/>
            <w:noWrap/>
            <w:vAlign w:val="center"/>
            <w:hideMark/>
          </w:tcPr>
          <w:p w14:paraId="4728454D"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120</w:t>
            </w:r>
          </w:p>
        </w:tc>
      </w:tr>
      <w:tr w:rsidR="00DF2D89" w:rsidRPr="00366864" w14:paraId="709A80CD" w14:textId="77777777" w:rsidTr="00731C3A">
        <w:trPr>
          <w:trHeight w:val="411"/>
        </w:trPr>
        <w:tc>
          <w:tcPr>
            <w:tcW w:w="2245" w:type="pct"/>
            <w:vAlign w:val="center"/>
            <w:hideMark/>
          </w:tcPr>
          <w:p w14:paraId="246ED693" w14:textId="77777777" w:rsidR="00AD7CC4" w:rsidRPr="00366864" w:rsidRDefault="00AD7CC4" w:rsidP="00C6294C">
            <w:pPr>
              <w:spacing w:line="240" w:lineRule="auto"/>
              <w:jc w:val="left"/>
              <w:rPr>
                <w:rFonts w:cs="Arial"/>
                <w:sz w:val="18"/>
                <w:szCs w:val="18"/>
              </w:rPr>
            </w:pPr>
            <w:r w:rsidRPr="00366864">
              <w:rPr>
                <w:rFonts w:cs="Arial"/>
                <w:sz w:val="18"/>
                <w:szCs w:val="18"/>
              </w:rPr>
              <w:lastRenderedPageBreak/>
              <w:t>Talleres “Arquitectura Cerebral”.</w:t>
            </w:r>
          </w:p>
        </w:tc>
        <w:tc>
          <w:tcPr>
            <w:tcW w:w="483" w:type="pct"/>
            <w:vAlign w:val="center"/>
            <w:hideMark/>
          </w:tcPr>
          <w:p w14:paraId="4B2A944D" w14:textId="77777777" w:rsidR="00AD7CC4" w:rsidRPr="00366864" w:rsidRDefault="00AD7CC4" w:rsidP="00AD7CC4">
            <w:pPr>
              <w:spacing w:line="240" w:lineRule="auto"/>
              <w:jc w:val="center"/>
              <w:rPr>
                <w:rFonts w:cs="Arial"/>
                <w:sz w:val="18"/>
                <w:szCs w:val="18"/>
              </w:rPr>
            </w:pPr>
            <w:r w:rsidRPr="00366864">
              <w:rPr>
                <w:rFonts w:cs="Arial"/>
                <w:sz w:val="18"/>
                <w:szCs w:val="18"/>
              </w:rPr>
              <w:t>2</w:t>
            </w:r>
          </w:p>
        </w:tc>
        <w:tc>
          <w:tcPr>
            <w:tcW w:w="641" w:type="pct"/>
            <w:noWrap/>
            <w:vAlign w:val="center"/>
            <w:hideMark/>
          </w:tcPr>
          <w:p w14:paraId="3B883214" w14:textId="77777777" w:rsidR="00AD7CC4" w:rsidRPr="00366864" w:rsidRDefault="00AD7CC4" w:rsidP="00AD7CC4">
            <w:pPr>
              <w:spacing w:line="240" w:lineRule="auto"/>
              <w:jc w:val="center"/>
              <w:rPr>
                <w:rFonts w:cs="Arial"/>
                <w:sz w:val="18"/>
                <w:szCs w:val="18"/>
              </w:rPr>
            </w:pPr>
            <w:r w:rsidRPr="00366864">
              <w:rPr>
                <w:rFonts w:cs="Arial"/>
                <w:sz w:val="18"/>
                <w:szCs w:val="18"/>
              </w:rPr>
              <w:t>25</w:t>
            </w:r>
          </w:p>
        </w:tc>
        <w:tc>
          <w:tcPr>
            <w:tcW w:w="644" w:type="pct"/>
            <w:noWrap/>
            <w:vAlign w:val="center"/>
            <w:hideMark/>
          </w:tcPr>
          <w:p w14:paraId="72F5F684" w14:textId="77777777" w:rsidR="00AD7CC4" w:rsidRPr="00366864" w:rsidRDefault="00AD7CC4" w:rsidP="00AD7CC4">
            <w:pPr>
              <w:spacing w:line="240" w:lineRule="auto"/>
              <w:jc w:val="center"/>
              <w:rPr>
                <w:rFonts w:cs="Arial"/>
                <w:sz w:val="18"/>
                <w:szCs w:val="18"/>
              </w:rPr>
            </w:pPr>
            <w:r w:rsidRPr="00366864">
              <w:rPr>
                <w:rFonts w:cs="Arial"/>
                <w:sz w:val="18"/>
                <w:szCs w:val="18"/>
              </w:rPr>
              <w:t>2</w:t>
            </w:r>
          </w:p>
        </w:tc>
        <w:tc>
          <w:tcPr>
            <w:tcW w:w="459" w:type="pct"/>
            <w:noWrap/>
            <w:vAlign w:val="center"/>
            <w:hideMark/>
          </w:tcPr>
          <w:p w14:paraId="60FF0A35" w14:textId="4E0C2419" w:rsidR="00AD7CC4" w:rsidRPr="00366864" w:rsidRDefault="00C6294C" w:rsidP="00AD7CC4">
            <w:pPr>
              <w:spacing w:line="240" w:lineRule="auto"/>
              <w:jc w:val="center"/>
              <w:rPr>
                <w:rFonts w:cs="Arial"/>
                <w:sz w:val="18"/>
                <w:szCs w:val="18"/>
              </w:rPr>
            </w:pPr>
            <w:r>
              <w:rPr>
                <w:rFonts w:cs="Arial"/>
                <w:sz w:val="18"/>
                <w:szCs w:val="18"/>
              </w:rPr>
              <w:t>-</w:t>
            </w:r>
          </w:p>
        </w:tc>
        <w:tc>
          <w:tcPr>
            <w:tcW w:w="528" w:type="pct"/>
            <w:gridSpan w:val="2"/>
            <w:noWrap/>
            <w:vAlign w:val="center"/>
            <w:hideMark/>
          </w:tcPr>
          <w:p w14:paraId="33376E98"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27</w:t>
            </w:r>
          </w:p>
        </w:tc>
      </w:tr>
      <w:tr w:rsidR="00DF2D89" w:rsidRPr="00366864" w14:paraId="76DFFEF3" w14:textId="77777777" w:rsidTr="00731C3A">
        <w:trPr>
          <w:trHeight w:val="559"/>
        </w:trPr>
        <w:tc>
          <w:tcPr>
            <w:tcW w:w="2245" w:type="pct"/>
            <w:vAlign w:val="center"/>
            <w:hideMark/>
          </w:tcPr>
          <w:p w14:paraId="724C3287" w14:textId="77777777" w:rsidR="00AD7CC4" w:rsidRPr="00366864" w:rsidRDefault="00AD7CC4" w:rsidP="00C6294C">
            <w:pPr>
              <w:spacing w:line="240" w:lineRule="auto"/>
              <w:jc w:val="left"/>
              <w:rPr>
                <w:rFonts w:cs="Arial"/>
                <w:sz w:val="18"/>
                <w:szCs w:val="18"/>
              </w:rPr>
            </w:pPr>
            <w:r w:rsidRPr="00366864">
              <w:rPr>
                <w:rFonts w:cs="Arial"/>
                <w:sz w:val="18"/>
                <w:szCs w:val="18"/>
              </w:rPr>
              <w:t>“Impulsando el aprendizaje a través del juego”</w:t>
            </w:r>
          </w:p>
        </w:tc>
        <w:tc>
          <w:tcPr>
            <w:tcW w:w="483" w:type="pct"/>
            <w:vAlign w:val="center"/>
            <w:hideMark/>
          </w:tcPr>
          <w:p w14:paraId="703B6132" w14:textId="77777777" w:rsidR="00AD7CC4" w:rsidRPr="00366864" w:rsidRDefault="00AD7CC4" w:rsidP="00AD7CC4">
            <w:pPr>
              <w:spacing w:line="240" w:lineRule="auto"/>
              <w:jc w:val="center"/>
              <w:rPr>
                <w:rFonts w:cs="Arial"/>
                <w:sz w:val="18"/>
                <w:szCs w:val="18"/>
              </w:rPr>
            </w:pPr>
            <w:r w:rsidRPr="00366864">
              <w:rPr>
                <w:rFonts w:cs="Arial"/>
                <w:sz w:val="18"/>
                <w:szCs w:val="18"/>
              </w:rPr>
              <w:t>1</w:t>
            </w:r>
          </w:p>
        </w:tc>
        <w:tc>
          <w:tcPr>
            <w:tcW w:w="641" w:type="pct"/>
            <w:noWrap/>
            <w:vAlign w:val="center"/>
            <w:hideMark/>
          </w:tcPr>
          <w:p w14:paraId="310CBA9E" w14:textId="77777777" w:rsidR="00AD7CC4" w:rsidRPr="00366864" w:rsidRDefault="00AD7CC4" w:rsidP="00AD7CC4">
            <w:pPr>
              <w:spacing w:line="240" w:lineRule="auto"/>
              <w:jc w:val="center"/>
              <w:rPr>
                <w:rFonts w:cs="Arial"/>
                <w:sz w:val="18"/>
                <w:szCs w:val="18"/>
              </w:rPr>
            </w:pPr>
            <w:r w:rsidRPr="00366864">
              <w:rPr>
                <w:rFonts w:cs="Arial"/>
                <w:sz w:val="18"/>
                <w:szCs w:val="18"/>
              </w:rPr>
              <w:t>19</w:t>
            </w:r>
          </w:p>
        </w:tc>
        <w:tc>
          <w:tcPr>
            <w:tcW w:w="644" w:type="pct"/>
            <w:noWrap/>
            <w:vAlign w:val="center"/>
            <w:hideMark/>
          </w:tcPr>
          <w:p w14:paraId="50601830" w14:textId="77777777" w:rsidR="00AD7CC4" w:rsidRPr="00366864" w:rsidRDefault="00AD7CC4" w:rsidP="00AD7CC4">
            <w:pPr>
              <w:spacing w:line="240" w:lineRule="auto"/>
              <w:jc w:val="center"/>
              <w:rPr>
                <w:rFonts w:cs="Arial"/>
                <w:sz w:val="18"/>
                <w:szCs w:val="18"/>
              </w:rPr>
            </w:pPr>
            <w:r w:rsidRPr="00366864">
              <w:rPr>
                <w:rFonts w:cs="Arial"/>
                <w:sz w:val="18"/>
                <w:szCs w:val="18"/>
              </w:rPr>
              <w:t>4</w:t>
            </w:r>
          </w:p>
        </w:tc>
        <w:tc>
          <w:tcPr>
            <w:tcW w:w="459" w:type="pct"/>
            <w:noWrap/>
            <w:vAlign w:val="center"/>
            <w:hideMark/>
          </w:tcPr>
          <w:p w14:paraId="118CCCA5" w14:textId="42D1B7DC" w:rsidR="00AD7CC4" w:rsidRPr="00366864" w:rsidRDefault="00C6294C" w:rsidP="00AD7CC4">
            <w:pPr>
              <w:spacing w:line="240" w:lineRule="auto"/>
              <w:jc w:val="center"/>
              <w:rPr>
                <w:rFonts w:cs="Arial"/>
                <w:sz w:val="18"/>
                <w:szCs w:val="18"/>
              </w:rPr>
            </w:pPr>
            <w:r>
              <w:rPr>
                <w:rFonts w:cs="Arial"/>
                <w:sz w:val="18"/>
                <w:szCs w:val="18"/>
              </w:rPr>
              <w:t>-</w:t>
            </w:r>
          </w:p>
        </w:tc>
        <w:tc>
          <w:tcPr>
            <w:tcW w:w="528" w:type="pct"/>
            <w:gridSpan w:val="2"/>
            <w:noWrap/>
            <w:vAlign w:val="center"/>
            <w:hideMark/>
          </w:tcPr>
          <w:p w14:paraId="61939C4C" w14:textId="77777777" w:rsidR="00AD7CC4" w:rsidRPr="00366864" w:rsidRDefault="00AD7CC4" w:rsidP="00AD7CC4">
            <w:pPr>
              <w:spacing w:line="240" w:lineRule="auto"/>
              <w:jc w:val="center"/>
              <w:rPr>
                <w:rFonts w:cs="Arial"/>
                <w:color w:val="000000"/>
                <w:sz w:val="18"/>
                <w:szCs w:val="18"/>
              </w:rPr>
            </w:pPr>
            <w:r w:rsidRPr="00366864">
              <w:rPr>
                <w:rFonts w:cs="Arial"/>
                <w:color w:val="000000"/>
                <w:sz w:val="18"/>
                <w:szCs w:val="18"/>
              </w:rPr>
              <w:t>23</w:t>
            </w:r>
          </w:p>
        </w:tc>
      </w:tr>
      <w:tr w:rsidR="00AD7CC4" w:rsidRPr="00366864" w14:paraId="46D1F0AD" w14:textId="77777777" w:rsidTr="00731C3A">
        <w:trPr>
          <w:trHeight w:val="555"/>
        </w:trPr>
        <w:tc>
          <w:tcPr>
            <w:tcW w:w="2245" w:type="pct"/>
            <w:shd w:val="clear" w:color="auto" w:fill="7F7F7F" w:themeFill="text1" w:themeFillTint="80"/>
            <w:vAlign w:val="center"/>
            <w:hideMark/>
          </w:tcPr>
          <w:p w14:paraId="0A44AD56" w14:textId="77777777" w:rsidR="00AD7CC4" w:rsidRPr="00366864" w:rsidRDefault="00AD7CC4" w:rsidP="00AD7CC4">
            <w:pPr>
              <w:spacing w:line="240" w:lineRule="auto"/>
              <w:jc w:val="right"/>
              <w:rPr>
                <w:rFonts w:cs="Arial"/>
                <w:b/>
                <w:bCs/>
                <w:color w:val="FFFFFF" w:themeColor="background1"/>
                <w:sz w:val="18"/>
                <w:szCs w:val="18"/>
              </w:rPr>
            </w:pPr>
            <w:r w:rsidRPr="00366864">
              <w:rPr>
                <w:rFonts w:cs="Arial"/>
                <w:b/>
                <w:bCs/>
                <w:color w:val="FFFFFF" w:themeColor="background1"/>
                <w:sz w:val="18"/>
                <w:szCs w:val="18"/>
              </w:rPr>
              <w:t>Total</w:t>
            </w:r>
          </w:p>
        </w:tc>
        <w:tc>
          <w:tcPr>
            <w:tcW w:w="483" w:type="pct"/>
            <w:shd w:val="clear" w:color="auto" w:fill="7F7F7F" w:themeFill="text1" w:themeFillTint="80"/>
            <w:vAlign w:val="center"/>
            <w:hideMark/>
          </w:tcPr>
          <w:p w14:paraId="07BA75DE" w14:textId="77777777" w:rsidR="00AD7CC4" w:rsidRPr="00366864" w:rsidRDefault="00AD7CC4" w:rsidP="00AD7CC4">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39</w:t>
            </w:r>
          </w:p>
        </w:tc>
        <w:tc>
          <w:tcPr>
            <w:tcW w:w="641" w:type="pct"/>
            <w:shd w:val="clear" w:color="auto" w:fill="7F7F7F" w:themeFill="text1" w:themeFillTint="80"/>
            <w:vAlign w:val="center"/>
            <w:hideMark/>
          </w:tcPr>
          <w:p w14:paraId="17486CEA" w14:textId="02875887" w:rsidR="00AD7CC4" w:rsidRPr="00366864" w:rsidRDefault="00AD7CC4" w:rsidP="00AD7CC4">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w:t>
            </w:r>
            <w:r w:rsidR="00C6294C">
              <w:rPr>
                <w:rFonts w:cs="Arial"/>
                <w:b/>
                <w:bCs/>
                <w:color w:val="FFFFFF" w:themeColor="background1"/>
                <w:sz w:val="18"/>
                <w:szCs w:val="18"/>
              </w:rPr>
              <w:t>,</w:t>
            </w:r>
            <w:r w:rsidRPr="00366864">
              <w:rPr>
                <w:rFonts w:cs="Arial"/>
                <w:b/>
                <w:bCs/>
                <w:color w:val="FFFFFF" w:themeColor="background1"/>
                <w:sz w:val="18"/>
                <w:szCs w:val="18"/>
              </w:rPr>
              <w:t>010</w:t>
            </w:r>
          </w:p>
        </w:tc>
        <w:tc>
          <w:tcPr>
            <w:tcW w:w="644" w:type="pct"/>
            <w:shd w:val="clear" w:color="auto" w:fill="7F7F7F" w:themeFill="text1" w:themeFillTint="80"/>
            <w:vAlign w:val="center"/>
            <w:hideMark/>
          </w:tcPr>
          <w:p w14:paraId="50870760" w14:textId="77777777" w:rsidR="00AD7CC4" w:rsidRPr="00366864" w:rsidRDefault="00AD7CC4" w:rsidP="00AD7CC4">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296</w:t>
            </w:r>
          </w:p>
        </w:tc>
        <w:tc>
          <w:tcPr>
            <w:tcW w:w="459" w:type="pct"/>
            <w:shd w:val="clear" w:color="auto" w:fill="7F7F7F" w:themeFill="text1" w:themeFillTint="80"/>
            <w:vAlign w:val="center"/>
            <w:hideMark/>
          </w:tcPr>
          <w:p w14:paraId="6732DAD2" w14:textId="77777777" w:rsidR="00AD7CC4" w:rsidRPr="00366864" w:rsidRDefault="00AD7CC4" w:rsidP="00AD7CC4">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309</w:t>
            </w:r>
          </w:p>
        </w:tc>
        <w:tc>
          <w:tcPr>
            <w:tcW w:w="528" w:type="pct"/>
            <w:gridSpan w:val="2"/>
            <w:shd w:val="clear" w:color="auto" w:fill="7F7F7F" w:themeFill="text1" w:themeFillTint="80"/>
            <w:vAlign w:val="center"/>
            <w:hideMark/>
          </w:tcPr>
          <w:p w14:paraId="2501882D" w14:textId="1D5BF236" w:rsidR="00AD7CC4" w:rsidRPr="00366864" w:rsidRDefault="00AD7CC4" w:rsidP="00AD7CC4">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w:t>
            </w:r>
            <w:r w:rsidR="00C6294C">
              <w:rPr>
                <w:rFonts w:cs="Arial"/>
                <w:b/>
                <w:bCs/>
                <w:color w:val="FFFFFF" w:themeColor="background1"/>
                <w:sz w:val="18"/>
                <w:szCs w:val="18"/>
              </w:rPr>
              <w:t>,</w:t>
            </w:r>
            <w:r w:rsidRPr="00366864">
              <w:rPr>
                <w:rFonts w:cs="Arial"/>
                <w:b/>
                <w:bCs/>
                <w:color w:val="FFFFFF" w:themeColor="background1"/>
                <w:sz w:val="18"/>
                <w:szCs w:val="18"/>
              </w:rPr>
              <w:t>615</w:t>
            </w:r>
          </w:p>
        </w:tc>
      </w:tr>
      <w:tr w:rsidR="00B0662E" w:rsidRPr="00CC4CD7" w14:paraId="1C031FE2" w14:textId="77777777" w:rsidTr="007A7EDA">
        <w:tblPrEx>
          <w:jc w:val="center"/>
        </w:tblPrEx>
        <w:trPr>
          <w:gridAfter w:val="1"/>
          <w:wAfter w:w="105" w:type="pct"/>
          <w:trHeight w:val="340"/>
          <w:jc w:val="center"/>
        </w:trPr>
        <w:tc>
          <w:tcPr>
            <w:tcW w:w="4895" w:type="pct"/>
            <w:gridSpan w:val="6"/>
            <w:tcBorders>
              <w:left w:val="nil"/>
              <w:bottom w:val="nil"/>
              <w:right w:val="nil"/>
            </w:tcBorders>
            <w:vAlign w:val="center"/>
          </w:tcPr>
          <w:p w14:paraId="3DCA7BFB" w14:textId="05A70EAB" w:rsidR="00B0662E" w:rsidRPr="007A7EDA" w:rsidRDefault="00B0662E" w:rsidP="00B0662E">
            <w:pPr>
              <w:spacing w:line="240" w:lineRule="auto"/>
              <w:jc w:val="left"/>
              <w:rPr>
                <w:b/>
                <w:bCs/>
                <w:sz w:val="14"/>
                <w:szCs w:val="16"/>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514BEA8D" w14:textId="77777777" w:rsidR="007A7EDA" w:rsidRDefault="007A7EDA" w:rsidP="007A7EDA">
      <w:pPr>
        <w:spacing w:after="0" w:line="240" w:lineRule="auto"/>
      </w:pPr>
    </w:p>
    <w:p w14:paraId="6FFB6172" w14:textId="77777777" w:rsidR="00731C3A" w:rsidRDefault="00DF2D89" w:rsidP="00DF2D89">
      <w:r w:rsidRPr="00DF2D89">
        <w:t>En cuanto a los servicios brindados a las NNA como capacitaciones, talleres o mecanismos de participación implementados para escuchar y conocer sus opiniones de acuerdo con su edad, desarrollo evolutivo, cognoscitivo y madurez.</w:t>
      </w:r>
    </w:p>
    <w:p w14:paraId="0F619325" w14:textId="4ED301A5" w:rsidR="00DF2D89" w:rsidRDefault="00DF2D89" w:rsidP="00DF2D89">
      <w:r w:rsidRPr="00DF2D89">
        <w:t>A continuación, se presentan los resultados obtenidos durante el 2024</w:t>
      </w:r>
      <w:r w:rsidR="00731C3A">
        <w:t>:</w:t>
      </w:r>
    </w:p>
    <w:tbl>
      <w:tblPr>
        <w:tblStyle w:val="Tablaconcuadrcula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48"/>
        <w:gridCol w:w="567"/>
        <w:gridCol w:w="567"/>
        <w:gridCol w:w="567"/>
        <w:gridCol w:w="567"/>
        <w:gridCol w:w="567"/>
        <w:gridCol w:w="567"/>
        <w:gridCol w:w="567"/>
        <w:gridCol w:w="425"/>
        <w:gridCol w:w="186"/>
      </w:tblGrid>
      <w:tr w:rsidR="0099613D" w:rsidRPr="00366864" w14:paraId="6FE9CCEB" w14:textId="77777777" w:rsidTr="00731C3A">
        <w:trPr>
          <w:trHeight w:val="386"/>
          <w:tblHeader/>
        </w:trPr>
        <w:tc>
          <w:tcPr>
            <w:tcW w:w="4248" w:type="dxa"/>
            <w:vMerge w:val="restart"/>
            <w:shd w:val="clear" w:color="auto" w:fill="404040" w:themeFill="text1" w:themeFillTint="BF"/>
            <w:noWrap/>
            <w:vAlign w:val="center"/>
            <w:hideMark/>
          </w:tcPr>
          <w:p w14:paraId="78CF2BC4" w14:textId="0280F077" w:rsidR="00DF2D89" w:rsidRPr="00366864" w:rsidRDefault="00366864" w:rsidP="00366864">
            <w:pPr>
              <w:spacing w:line="240" w:lineRule="auto"/>
              <w:jc w:val="center"/>
              <w:rPr>
                <w:rFonts w:cs="Arial"/>
                <w:b/>
                <w:bCs/>
                <w:color w:val="FFFFFF" w:themeColor="background1"/>
                <w:szCs w:val="20"/>
              </w:rPr>
            </w:pPr>
            <w:r w:rsidRPr="00366864">
              <w:rPr>
                <w:rFonts w:cs="Arial"/>
                <w:color w:val="FFFFFF" w:themeColor="background1"/>
                <w:szCs w:val="20"/>
              </w:rPr>
              <w:t>Tipo de mecanismo</w:t>
            </w:r>
          </w:p>
        </w:tc>
        <w:tc>
          <w:tcPr>
            <w:tcW w:w="2268" w:type="dxa"/>
            <w:gridSpan w:val="4"/>
            <w:shd w:val="clear" w:color="auto" w:fill="404040" w:themeFill="text1" w:themeFillTint="BF"/>
            <w:vAlign w:val="center"/>
            <w:hideMark/>
          </w:tcPr>
          <w:p w14:paraId="3ECEE561" w14:textId="3693C127" w:rsidR="00DF2D89" w:rsidRPr="00366864" w:rsidRDefault="00366864" w:rsidP="00366864">
            <w:pPr>
              <w:spacing w:line="240" w:lineRule="auto"/>
              <w:jc w:val="center"/>
              <w:rPr>
                <w:rFonts w:cs="Arial"/>
                <w:b/>
                <w:bCs/>
                <w:color w:val="FFFFFF" w:themeColor="background1"/>
                <w:szCs w:val="20"/>
              </w:rPr>
            </w:pPr>
            <w:r w:rsidRPr="00366864">
              <w:rPr>
                <w:rFonts w:cs="Arial"/>
                <w:color w:val="FFFFFF" w:themeColor="background1"/>
                <w:szCs w:val="20"/>
              </w:rPr>
              <w:t>Niñez</w:t>
            </w:r>
          </w:p>
        </w:tc>
        <w:tc>
          <w:tcPr>
            <w:tcW w:w="2312" w:type="dxa"/>
            <w:gridSpan w:val="5"/>
            <w:shd w:val="clear" w:color="auto" w:fill="404040" w:themeFill="text1" w:themeFillTint="BF"/>
            <w:vAlign w:val="center"/>
            <w:hideMark/>
          </w:tcPr>
          <w:p w14:paraId="224298BA" w14:textId="241CC469" w:rsidR="00DF2D89" w:rsidRPr="00366864" w:rsidRDefault="00366864" w:rsidP="00366864">
            <w:pPr>
              <w:spacing w:line="240" w:lineRule="auto"/>
              <w:jc w:val="center"/>
              <w:rPr>
                <w:rFonts w:cs="Arial"/>
                <w:b/>
                <w:bCs/>
                <w:color w:val="FFFFFF" w:themeColor="background1"/>
                <w:szCs w:val="20"/>
              </w:rPr>
            </w:pPr>
            <w:r w:rsidRPr="00366864">
              <w:rPr>
                <w:rFonts w:cs="Arial"/>
                <w:color w:val="FFFFFF" w:themeColor="background1"/>
                <w:szCs w:val="20"/>
              </w:rPr>
              <w:t>Adolescencia</w:t>
            </w:r>
          </w:p>
        </w:tc>
      </w:tr>
      <w:tr w:rsidR="00A6244C" w:rsidRPr="00366864" w14:paraId="09D43AA3" w14:textId="77777777" w:rsidTr="00731C3A">
        <w:trPr>
          <w:trHeight w:val="464"/>
          <w:tblHeader/>
        </w:trPr>
        <w:tc>
          <w:tcPr>
            <w:tcW w:w="4248" w:type="dxa"/>
            <w:vMerge/>
            <w:shd w:val="clear" w:color="auto" w:fill="404040" w:themeFill="text1" w:themeFillTint="BF"/>
            <w:vAlign w:val="center"/>
            <w:hideMark/>
          </w:tcPr>
          <w:p w14:paraId="776739CC" w14:textId="77777777" w:rsidR="00A6244C" w:rsidRPr="00366864" w:rsidRDefault="00A6244C" w:rsidP="00A6244C">
            <w:pPr>
              <w:spacing w:line="240" w:lineRule="auto"/>
              <w:jc w:val="center"/>
              <w:rPr>
                <w:rFonts w:cs="Arial"/>
                <w:b/>
                <w:bCs/>
                <w:color w:val="FFFFFF" w:themeColor="background1"/>
                <w:szCs w:val="20"/>
              </w:rPr>
            </w:pPr>
          </w:p>
        </w:tc>
        <w:tc>
          <w:tcPr>
            <w:tcW w:w="567" w:type="dxa"/>
            <w:vMerge w:val="restart"/>
            <w:shd w:val="clear" w:color="auto" w:fill="404040" w:themeFill="text1" w:themeFillTint="BF"/>
            <w:textDirection w:val="btLr"/>
            <w:vAlign w:val="center"/>
            <w:hideMark/>
          </w:tcPr>
          <w:p w14:paraId="4E212CA3" w14:textId="3B04A984"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Niñas</w:t>
            </w:r>
          </w:p>
        </w:tc>
        <w:tc>
          <w:tcPr>
            <w:tcW w:w="567" w:type="dxa"/>
            <w:vMerge w:val="restart"/>
            <w:shd w:val="clear" w:color="auto" w:fill="404040" w:themeFill="text1" w:themeFillTint="BF"/>
            <w:textDirection w:val="btLr"/>
            <w:vAlign w:val="center"/>
            <w:hideMark/>
          </w:tcPr>
          <w:p w14:paraId="69BA47D9" w14:textId="2B7375C4"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Niños</w:t>
            </w:r>
          </w:p>
        </w:tc>
        <w:tc>
          <w:tcPr>
            <w:tcW w:w="567" w:type="dxa"/>
            <w:vMerge w:val="restart"/>
            <w:shd w:val="clear" w:color="auto" w:fill="404040" w:themeFill="text1" w:themeFillTint="BF"/>
            <w:textDirection w:val="btLr"/>
            <w:vAlign w:val="center"/>
            <w:hideMark/>
          </w:tcPr>
          <w:p w14:paraId="2A63397C" w14:textId="1881DB75" w:rsidR="00A6244C" w:rsidRPr="00366864" w:rsidRDefault="00A6244C" w:rsidP="00B0662E">
            <w:pPr>
              <w:spacing w:line="240" w:lineRule="auto"/>
              <w:ind w:left="113" w:right="113"/>
              <w:jc w:val="center"/>
              <w:rPr>
                <w:rFonts w:cs="Arial"/>
                <w:b/>
                <w:bCs/>
                <w:color w:val="FFFFFF" w:themeColor="background1"/>
                <w:szCs w:val="20"/>
              </w:rPr>
            </w:pPr>
            <w:r>
              <w:rPr>
                <w:rFonts w:cs="Arial"/>
                <w:b/>
                <w:bCs/>
                <w:color w:val="FFFFFF" w:themeColor="background1"/>
                <w:szCs w:val="20"/>
              </w:rPr>
              <w:t>N</w:t>
            </w:r>
            <w:r w:rsidR="00B0662E">
              <w:rPr>
                <w:rFonts w:cs="Arial"/>
                <w:b/>
                <w:bCs/>
                <w:color w:val="FFFFFF" w:themeColor="background1"/>
                <w:szCs w:val="20"/>
              </w:rPr>
              <w:t xml:space="preserve">I </w:t>
            </w:r>
            <w:bookmarkStart w:id="134" w:name="_Ref203468657"/>
            <w:r w:rsidR="00B0662E">
              <w:rPr>
                <w:rStyle w:val="Refdenotaalpie"/>
                <w:rFonts w:cs="Arial"/>
                <w:b/>
                <w:bCs/>
                <w:color w:val="FFFFFF" w:themeColor="background1"/>
                <w:szCs w:val="20"/>
              </w:rPr>
              <w:footnoteReference w:id="2"/>
            </w:r>
            <w:bookmarkEnd w:id="134"/>
          </w:p>
        </w:tc>
        <w:tc>
          <w:tcPr>
            <w:tcW w:w="567" w:type="dxa"/>
            <w:vMerge w:val="restart"/>
            <w:shd w:val="clear" w:color="auto" w:fill="404040" w:themeFill="text1" w:themeFillTint="BF"/>
            <w:textDirection w:val="btLr"/>
            <w:vAlign w:val="center"/>
            <w:hideMark/>
          </w:tcPr>
          <w:p w14:paraId="3BA101DE" w14:textId="2E2C6A6D"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Total</w:t>
            </w:r>
          </w:p>
        </w:tc>
        <w:tc>
          <w:tcPr>
            <w:tcW w:w="567" w:type="dxa"/>
            <w:vMerge w:val="restart"/>
            <w:shd w:val="clear" w:color="auto" w:fill="404040" w:themeFill="text1" w:themeFillTint="BF"/>
            <w:textDirection w:val="btLr"/>
            <w:vAlign w:val="center"/>
            <w:hideMark/>
          </w:tcPr>
          <w:p w14:paraId="2AD187DA" w14:textId="66AB5735"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Mujeres</w:t>
            </w:r>
          </w:p>
        </w:tc>
        <w:tc>
          <w:tcPr>
            <w:tcW w:w="567" w:type="dxa"/>
            <w:vMerge w:val="restart"/>
            <w:shd w:val="clear" w:color="auto" w:fill="404040" w:themeFill="text1" w:themeFillTint="BF"/>
            <w:textDirection w:val="btLr"/>
            <w:vAlign w:val="center"/>
            <w:hideMark/>
          </w:tcPr>
          <w:p w14:paraId="435586BE" w14:textId="10BB47C4"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Hombres</w:t>
            </w:r>
          </w:p>
        </w:tc>
        <w:tc>
          <w:tcPr>
            <w:tcW w:w="567" w:type="dxa"/>
            <w:vMerge w:val="restart"/>
            <w:shd w:val="clear" w:color="auto" w:fill="404040" w:themeFill="text1" w:themeFillTint="BF"/>
            <w:textDirection w:val="btLr"/>
            <w:vAlign w:val="center"/>
            <w:hideMark/>
          </w:tcPr>
          <w:p w14:paraId="431F0AFA" w14:textId="2948ECC3" w:rsidR="00A6244C" w:rsidRPr="00366864" w:rsidRDefault="00B0662E" w:rsidP="00A6244C">
            <w:pPr>
              <w:spacing w:line="240" w:lineRule="auto"/>
              <w:ind w:left="113" w:right="113"/>
              <w:jc w:val="center"/>
              <w:rPr>
                <w:rFonts w:cs="Arial"/>
                <w:b/>
                <w:bCs/>
                <w:color w:val="FFFFFF" w:themeColor="background1"/>
                <w:szCs w:val="20"/>
              </w:rPr>
            </w:pPr>
            <w:r>
              <w:rPr>
                <w:rFonts w:cs="Arial"/>
                <w:b/>
                <w:bCs/>
                <w:color w:val="FFFFFF" w:themeColor="background1"/>
                <w:szCs w:val="20"/>
              </w:rPr>
              <w:t xml:space="preserve">NI </w:t>
            </w:r>
            <w:r w:rsidRPr="00B0662E">
              <w:rPr>
                <w:rFonts w:cs="Arial"/>
                <w:b/>
                <w:bCs/>
                <w:color w:val="FFFFFF" w:themeColor="background1"/>
                <w:szCs w:val="20"/>
                <w:vertAlign w:val="superscript"/>
              </w:rPr>
              <w:fldChar w:fldCharType="begin"/>
            </w:r>
            <w:r w:rsidRPr="00B0662E">
              <w:rPr>
                <w:rFonts w:cs="Arial"/>
                <w:b/>
                <w:bCs/>
                <w:color w:val="FFFFFF" w:themeColor="background1"/>
                <w:szCs w:val="20"/>
                <w:vertAlign w:val="superscript"/>
              </w:rPr>
              <w:instrText xml:space="preserve"> NOTEREF _Ref203468657 \h </w:instrText>
            </w:r>
            <w:r>
              <w:rPr>
                <w:rFonts w:cs="Arial"/>
                <w:b/>
                <w:bCs/>
                <w:color w:val="FFFFFF" w:themeColor="background1"/>
                <w:szCs w:val="20"/>
                <w:vertAlign w:val="superscript"/>
              </w:rPr>
              <w:instrText xml:space="preserve"> \* MERGEFORMAT </w:instrText>
            </w:r>
            <w:r w:rsidRPr="00B0662E">
              <w:rPr>
                <w:rFonts w:cs="Arial"/>
                <w:b/>
                <w:bCs/>
                <w:color w:val="FFFFFF" w:themeColor="background1"/>
                <w:szCs w:val="20"/>
                <w:vertAlign w:val="superscript"/>
              </w:rPr>
            </w:r>
            <w:r w:rsidRPr="00B0662E">
              <w:rPr>
                <w:rFonts w:cs="Arial"/>
                <w:b/>
                <w:bCs/>
                <w:color w:val="FFFFFF" w:themeColor="background1"/>
                <w:szCs w:val="20"/>
                <w:vertAlign w:val="superscript"/>
              </w:rPr>
              <w:fldChar w:fldCharType="separate"/>
            </w:r>
            <w:r w:rsidR="00675146">
              <w:rPr>
                <w:rFonts w:cs="Arial"/>
                <w:b/>
                <w:bCs/>
                <w:color w:val="FFFFFF" w:themeColor="background1"/>
                <w:szCs w:val="20"/>
                <w:vertAlign w:val="superscript"/>
              </w:rPr>
              <w:t>2</w:t>
            </w:r>
            <w:r w:rsidRPr="00B0662E">
              <w:rPr>
                <w:rFonts w:cs="Arial"/>
                <w:b/>
                <w:bCs/>
                <w:color w:val="FFFFFF" w:themeColor="background1"/>
                <w:szCs w:val="20"/>
                <w:vertAlign w:val="superscript"/>
              </w:rPr>
              <w:fldChar w:fldCharType="end"/>
            </w:r>
          </w:p>
        </w:tc>
        <w:tc>
          <w:tcPr>
            <w:tcW w:w="611" w:type="dxa"/>
            <w:gridSpan w:val="2"/>
            <w:vMerge w:val="restart"/>
            <w:shd w:val="clear" w:color="auto" w:fill="404040" w:themeFill="text1" w:themeFillTint="BF"/>
            <w:textDirection w:val="btLr"/>
            <w:vAlign w:val="center"/>
            <w:hideMark/>
          </w:tcPr>
          <w:p w14:paraId="18F4FE80" w14:textId="1DAF5E0C" w:rsidR="00A6244C" w:rsidRPr="00366864" w:rsidRDefault="00A6244C" w:rsidP="00A6244C">
            <w:pPr>
              <w:spacing w:line="240" w:lineRule="auto"/>
              <w:ind w:left="113" w:right="113"/>
              <w:jc w:val="center"/>
              <w:rPr>
                <w:rFonts w:cs="Arial"/>
                <w:b/>
                <w:bCs/>
                <w:color w:val="FFFFFF" w:themeColor="background1"/>
                <w:szCs w:val="20"/>
              </w:rPr>
            </w:pPr>
            <w:r w:rsidRPr="00366864">
              <w:rPr>
                <w:rFonts w:cs="Arial"/>
                <w:b/>
                <w:bCs/>
                <w:color w:val="FFFFFF" w:themeColor="background1"/>
                <w:szCs w:val="20"/>
              </w:rPr>
              <w:t>Total</w:t>
            </w:r>
          </w:p>
        </w:tc>
      </w:tr>
      <w:tr w:rsidR="00A6244C" w:rsidRPr="00366864" w14:paraId="59FB90FB" w14:textId="77777777" w:rsidTr="00731C3A">
        <w:trPr>
          <w:trHeight w:val="709"/>
          <w:tblHeader/>
        </w:trPr>
        <w:tc>
          <w:tcPr>
            <w:tcW w:w="4248" w:type="dxa"/>
            <w:vMerge/>
            <w:shd w:val="clear" w:color="auto" w:fill="404040" w:themeFill="text1" w:themeFillTint="BF"/>
            <w:hideMark/>
          </w:tcPr>
          <w:p w14:paraId="2DDA334B"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26EE80F1"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26D555F9"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615002AD"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5583A327"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3616F61F"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29ECCCC5" w14:textId="77777777" w:rsidR="00A6244C" w:rsidRPr="00366864" w:rsidRDefault="00A6244C" w:rsidP="00A6244C">
            <w:pPr>
              <w:spacing w:line="240" w:lineRule="auto"/>
              <w:rPr>
                <w:rFonts w:cs="Arial"/>
                <w:b/>
                <w:bCs/>
                <w:sz w:val="18"/>
                <w:szCs w:val="18"/>
              </w:rPr>
            </w:pPr>
          </w:p>
        </w:tc>
        <w:tc>
          <w:tcPr>
            <w:tcW w:w="567" w:type="dxa"/>
            <w:vMerge/>
            <w:shd w:val="clear" w:color="auto" w:fill="404040" w:themeFill="text1" w:themeFillTint="BF"/>
            <w:hideMark/>
          </w:tcPr>
          <w:p w14:paraId="7C785C4F" w14:textId="77777777" w:rsidR="00A6244C" w:rsidRPr="00366864" w:rsidRDefault="00A6244C" w:rsidP="00A6244C">
            <w:pPr>
              <w:spacing w:line="240" w:lineRule="auto"/>
              <w:rPr>
                <w:rFonts w:cs="Arial"/>
                <w:b/>
                <w:bCs/>
                <w:sz w:val="18"/>
                <w:szCs w:val="18"/>
              </w:rPr>
            </w:pPr>
          </w:p>
        </w:tc>
        <w:tc>
          <w:tcPr>
            <w:tcW w:w="611" w:type="dxa"/>
            <w:gridSpan w:val="2"/>
            <w:vMerge/>
            <w:shd w:val="clear" w:color="auto" w:fill="404040" w:themeFill="text1" w:themeFillTint="BF"/>
            <w:hideMark/>
          </w:tcPr>
          <w:p w14:paraId="307A2C20" w14:textId="77777777" w:rsidR="00A6244C" w:rsidRPr="00366864" w:rsidRDefault="00A6244C" w:rsidP="00A6244C">
            <w:pPr>
              <w:spacing w:line="240" w:lineRule="auto"/>
              <w:rPr>
                <w:rFonts w:cs="Arial"/>
                <w:b/>
                <w:bCs/>
                <w:sz w:val="18"/>
                <w:szCs w:val="18"/>
              </w:rPr>
            </w:pPr>
          </w:p>
        </w:tc>
      </w:tr>
      <w:tr w:rsidR="00731C3A" w:rsidRPr="00366864" w14:paraId="51864293" w14:textId="77777777" w:rsidTr="00731C3A">
        <w:trPr>
          <w:trHeight w:val="634"/>
        </w:trPr>
        <w:tc>
          <w:tcPr>
            <w:tcW w:w="4248" w:type="dxa"/>
            <w:shd w:val="clear" w:color="auto" w:fill="F2F2F2" w:themeFill="background1" w:themeFillShade="F2"/>
            <w:noWrap/>
            <w:vAlign w:val="center"/>
            <w:hideMark/>
          </w:tcPr>
          <w:p w14:paraId="22F5C05B" w14:textId="6185A36E" w:rsidR="00731C3A" w:rsidRPr="00366864" w:rsidRDefault="00731C3A" w:rsidP="00731C3A">
            <w:pPr>
              <w:spacing w:line="240" w:lineRule="auto"/>
              <w:jc w:val="left"/>
              <w:rPr>
                <w:rFonts w:cs="Arial"/>
                <w:b/>
                <w:bCs/>
                <w:sz w:val="18"/>
                <w:szCs w:val="18"/>
              </w:rPr>
            </w:pPr>
            <w:r w:rsidRPr="00366864">
              <w:rPr>
                <w:rFonts w:cs="Arial"/>
                <w:b/>
                <w:bCs/>
                <w:sz w:val="18"/>
                <w:szCs w:val="18"/>
              </w:rPr>
              <w:t>1.</w:t>
            </w:r>
            <w:r>
              <w:rPr>
                <w:rFonts w:cs="Arial"/>
                <w:b/>
                <w:bCs/>
                <w:sz w:val="18"/>
                <w:szCs w:val="18"/>
              </w:rPr>
              <w:t xml:space="preserve"> </w:t>
            </w:r>
            <w:r w:rsidRPr="00366864">
              <w:rPr>
                <w:rFonts w:cs="Arial"/>
                <w:b/>
                <w:bCs/>
                <w:sz w:val="18"/>
                <w:szCs w:val="18"/>
              </w:rPr>
              <w:t>¿Qué significa ser niña o niño? En el marco al día de las niñas y los niños 2024.</w:t>
            </w:r>
          </w:p>
        </w:tc>
        <w:tc>
          <w:tcPr>
            <w:tcW w:w="567" w:type="dxa"/>
            <w:shd w:val="clear" w:color="auto" w:fill="F2F2F2" w:themeFill="background1" w:themeFillShade="F2"/>
            <w:vAlign w:val="center"/>
            <w:hideMark/>
          </w:tcPr>
          <w:p w14:paraId="48E12E5C" w14:textId="77777777" w:rsidR="00731C3A" w:rsidRPr="00366864" w:rsidRDefault="00731C3A" w:rsidP="00731C3A">
            <w:pPr>
              <w:spacing w:line="240" w:lineRule="auto"/>
              <w:jc w:val="center"/>
              <w:rPr>
                <w:rFonts w:cs="Arial"/>
                <w:b/>
                <w:bCs/>
                <w:sz w:val="18"/>
                <w:szCs w:val="18"/>
              </w:rPr>
            </w:pPr>
            <w:r w:rsidRPr="00366864">
              <w:rPr>
                <w:rFonts w:cs="Arial"/>
                <w:b/>
                <w:bCs/>
                <w:sz w:val="18"/>
                <w:szCs w:val="18"/>
              </w:rPr>
              <w:t>21</w:t>
            </w:r>
          </w:p>
        </w:tc>
        <w:tc>
          <w:tcPr>
            <w:tcW w:w="567" w:type="dxa"/>
            <w:shd w:val="clear" w:color="auto" w:fill="F2F2F2" w:themeFill="background1" w:themeFillShade="F2"/>
            <w:vAlign w:val="center"/>
            <w:hideMark/>
          </w:tcPr>
          <w:p w14:paraId="01BC6E52" w14:textId="77777777" w:rsidR="00731C3A" w:rsidRPr="00366864" w:rsidRDefault="00731C3A" w:rsidP="00731C3A">
            <w:pPr>
              <w:spacing w:line="240" w:lineRule="auto"/>
              <w:jc w:val="center"/>
              <w:rPr>
                <w:rFonts w:cs="Arial"/>
                <w:b/>
                <w:bCs/>
                <w:sz w:val="18"/>
                <w:szCs w:val="18"/>
              </w:rPr>
            </w:pPr>
            <w:r w:rsidRPr="00366864">
              <w:rPr>
                <w:rFonts w:cs="Arial"/>
                <w:b/>
                <w:bCs/>
                <w:sz w:val="18"/>
                <w:szCs w:val="18"/>
              </w:rPr>
              <w:t>24</w:t>
            </w:r>
          </w:p>
        </w:tc>
        <w:tc>
          <w:tcPr>
            <w:tcW w:w="567" w:type="dxa"/>
            <w:shd w:val="clear" w:color="auto" w:fill="F2F2F2" w:themeFill="background1" w:themeFillShade="F2"/>
            <w:vAlign w:val="center"/>
            <w:hideMark/>
          </w:tcPr>
          <w:p w14:paraId="34E0ECAC" w14:textId="77777777" w:rsidR="00731C3A" w:rsidRPr="00366864" w:rsidRDefault="00731C3A" w:rsidP="00731C3A">
            <w:pPr>
              <w:spacing w:line="240" w:lineRule="auto"/>
              <w:jc w:val="center"/>
              <w:rPr>
                <w:rFonts w:cs="Arial"/>
                <w:b/>
                <w:bCs/>
                <w:sz w:val="18"/>
                <w:szCs w:val="18"/>
              </w:rPr>
            </w:pPr>
            <w:r w:rsidRPr="00366864">
              <w:rPr>
                <w:rFonts w:cs="Arial"/>
                <w:b/>
                <w:bCs/>
                <w:sz w:val="18"/>
                <w:szCs w:val="18"/>
              </w:rPr>
              <w:t>0</w:t>
            </w:r>
          </w:p>
        </w:tc>
        <w:tc>
          <w:tcPr>
            <w:tcW w:w="567" w:type="dxa"/>
            <w:shd w:val="clear" w:color="auto" w:fill="F2F2F2" w:themeFill="background1" w:themeFillShade="F2"/>
            <w:vAlign w:val="center"/>
            <w:hideMark/>
          </w:tcPr>
          <w:p w14:paraId="33E454C2" w14:textId="77777777" w:rsidR="00731C3A" w:rsidRPr="00366864" w:rsidRDefault="00731C3A" w:rsidP="00731C3A">
            <w:pPr>
              <w:spacing w:line="240" w:lineRule="auto"/>
              <w:jc w:val="center"/>
              <w:rPr>
                <w:rFonts w:cs="Arial"/>
                <w:b/>
                <w:bCs/>
                <w:sz w:val="18"/>
                <w:szCs w:val="18"/>
              </w:rPr>
            </w:pPr>
            <w:r w:rsidRPr="00366864">
              <w:rPr>
                <w:rFonts w:cs="Arial"/>
                <w:b/>
                <w:bCs/>
                <w:sz w:val="18"/>
                <w:szCs w:val="18"/>
              </w:rPr>
              <w:t>45</w:t>
            </w:r>
          </w:p>
        </w:tc>
        <w:tc>
          <w:tcPr>
            <w:tcW w:w="567" w:type="dxa"/>
            <w:shd w:val="clear" w:color="auto" w:fill="F2F2F2" w:themeFill="background1" w:themeFillShade="F2"/>
            <w:vAlign w:val="center"/>
            <w:hideMark/>
          </w:tcPr>
          <w:p w14:paraId="599471E3" w14:textId="2C66FEEB" w:rsidR="00731C3A" w:rsidRPr="00366864" w:rsidRDefault="00731C3A" w:rsidP="00731C3A">
            <w:pPr>
              <w:spacing w:line="240" w:lineRule="auto"/>
              <w:jc w:val="center"/>
              <w:rPr>
                <w:rFonts w:cs="Arial"/>
                <w:b/>
                <w:bCs/>
                <w:sz w:val="18"/>
                <w:szCs w:val="18"/>
              </w:rPr>
            </w:pPr>
            <w:r>
              <w:rPr>
                <w:rFonts w:cs="Arial"/>
                <w:b/>
                <w:bCs/>
                <w:sz w:val="18"/>
                <w:szCs w:val="18"/>
              </w:rPr>
              <w:t>0</w:t>
            </w:r>
          </w:p>
        </w:tc>
        <w:tc>
          <w:tcPr>
            <w:tcW w:w="567" w:type="dxa"/>
            <w:shd w:val="clear" w:color="auto" w:fill="F2F2F2" w:themeFill="background1" w:themeFillShade="F2"/>
            <w:vAlign w:val="center"/>
            <w:hideMark/>
          </w:tcPr>
          <w:p w14:paraId="2EE20262" w14:textId="17334472" w:rsidR="00731C3A" w:rsidRPr="00366864" w:rsidRDefault="00731C3A" w:rsidP="00731C3A">
            <w:pPr>
              <w:spacing w:line="240" w:lineRule="auto"/>
              <w:jc w:val="center"/>
              <w:rPr>
                <w:rFonts w:cs="Arial"/>
                <w:b/>
                <w:bCs/>
                <w:sz w:val="18"/>
                <w:szCs w:val="18"/>
              </w:rPr>
            </w:pPr>
            <w:r w:rsidRPr="00693CD4">
              <w:rPr>
                <w:rFonts w:cs="Arial"/>
                <w:b/>
                <w:bCs/>
                <w:sz w:val="18"/>
                <w:szCs w:val="18"/>
              </w:rPr>
              <w:t>0</w:t>
            </w:r>
          </w:p>
        </w:tc>
        <w:tc>
          <w:tcPr>
            <w:tcW w:w="567" w:type="dxa"/>
            <w:shd w:val="clear" w:color="auto" w:fill="F2F2F2" w:themeFill="background1" w:themeFillShade="F2"/>
            <w:vAlign w:val="center"/>
            <w:hideMark/>
          </w:tcPr>
          <w:p w14:paraId="2F82392D" w14:textId="309780CC" w:rsidR="00731C3A" w:rsidRPr="00366864" w:rsidRDefault="00731C3A" w:rsidP="00731C3A">
            <w:pPr>
              <w:spacing w:line="240" w:lineRule="auto"/>
              <w:jc w:val="center"/>
              <w:rPr>
                <w:rFonts w:cs="Arial"/>
                <w:b/>
                <w:bCs/>
                <w:sz w:val="18"/>
                <w:szCs w:val="18"/>
              </w:rPr>
            </w:pPr>
            <w:r w:rsidRPr="00693CD4">
              <w:rPr>
                <w:rFonts w:cs="Arial"/>
                <w:b/>
                <w:bCs/>
                <w:sz w:val="18"/>
                <w:szCs w:val="18"/>
              </w:rPr>
              <w:t>0</w:t>
            </w:r>
          </w:p>
        </w:tc>
        <w:tc>
          <w:tcPr>
            <w:tcW w:w="611" w:type="dxa"/>
            <w:gridSpan w:val="2"/>
            <w:shd w:val="clear" w:color="auto" w:fill="F2F2F2" w:themeFill="background1" w:themeFillShade="F2"/>
            <w:vAlign w:val="center"/>
            <w:hideMark/>
          </w:tcPr>
          <w:p w14:paraId="31D84971" w14:textId="6C5AFA4D" w:rsidR="00731C3A" w:rsidRPr="00366864" w:rsidRDefault="00731C3A" w:rsidP="00731C3A">
            <w:pPr>
              <w:spacing w:line="240" w:lineRule="auto"/>
              <w:jc w:val="center"/>
              <w:rPr>
                <w:rFonts w:cs="Arial"/>
                <w:b/>
                <w:bCs/>
                <w:sz w:val="18"/>
                <w:szCs w:val="18"/>
              </w:rPr>
            </w:pPr>
            <w:r w:rsidRPr="00693CD4">
              <w:rPr>
                <w:rFonts w:cs="Arial"/>
                <w:b/>
                <w:bCs/>
                <w:sz w:val="18"/>
                <w:szCs w:val="18"/>
              </w:rPr>
              <w:t>0</w:t>
            </w:r>
          </w:p>
        </w:tc>
      </w:tr>
      <w:tr w:rsidR="00731C3A" w:rsidRPr="00366864" w14:paraId="64BF296C" w14:textId="77777777" w:rsidTr="00731C3A">
        <w:trPr>
          <w:trHeight w:val="227"/>
        </w:trPr>
        <w:tc>
          <w:tcPr>
            <w:tcW w:w="4248" w:type="dxa"/>
            <w:noWrap/>
            <w:vAlign w:val="center"/>
            <w:hideMark/>
          </w:tcPr>
          <w:p w14:paraId="26B4E908" w14:textId="77777777" w:rsidR="00731C3A" w:rsidRPr="00366864" w:rsidRDefault="00731C3A" w:rsidP="00731C3A">
            <w:pPr>
              <w:spacing w:line="240" w:lineRule="auto"/>
              <w:jc w:val="left"/>
              <w:rPr>
                <w:rFonts w:cs="Arial"/>
                <w:sz w:val="18"/>
                <w:szCs w:val="18"/>
              </w:rPr>
            </w:pPr>
            <w:r w:rsidRPr="00366864">
              <w:rPr>
                <w:rFonts w:cs="Arial"/>
                <w:sz w:val="18"/>
                <w:szCs w:val="18"/>
              </w:rPr>
              <w:t>Villa Juárez, Navolato.</w:t>
            </w:r>
          </w:p>
        </w:tc>
        <w:tc>
          <w:tcPr>
            <w:tcW w:w="567" w:type="dxa"/>
            <w:vAlign w:val="center"/>
            <w:hideMark/>
          </w:tcPr>
          <w:p w14:paraId="055C9367" w14:textId="77777777" w:rsidR="00731C3A" w:rsidRPr="00366864" w:rsidRDefault="00731C3A" w:rsidP="00731C3A">
            <w:pPr>
              <w:spacing w:line="240" w:lineRule="auto"/>
              <w:jc w:val="center"/>
              <w:rPr>
                <w:rFonts w:cs="Arial"/>
                <w:sz w:val="18"/>
                <w:szCs w:val="18"/>
              </w:rPr>
            </w:pPr>
            <w:r w:rsidRPr="00366864">
              <w:rPr>
                <w:rFonts w:cs="Arial"/>
                <w:sz w:val="18"/>
                <w:szCs w:val="18"/>
              </w:rPr>
              <w:t>9</w:t>
            </w:r>
          </w:p>
        </w:tc>
        <w:tc>
          <w:tcPr>
            <w:tcW w:w="567" w:type="dxa"/>
            <w:vAlign w:val="center"/>
            <w:hideMark/>
          </w:tcPr>
          <w:p w14:paraId="4B8F926F" w14:textId="77777777" w:rsidR="00731C3A" w:rsidRPr="00366864" w:rsidRDefault="00731C3A" w:rsidP="00731C3A">
            <w:pPr>
              <w:spacing w:line="240" w:lineRule="auto"/>
              <w:jc w:val="center"/>
              <w:rPr>
                <w:rFonts w:cs="Arial"/>
                <w:sz w:val="18"/>
                <w:szCs w:val="18"/>
              </w:rPr>
            </w:pPr>
            <w:r w:rsidRPr="00366864">
              <w:rPr>
                <w:rFonts w:cs="Arial"/>
                <w:sz w:val="18"/>
                <w:szCs w:val="18"/>
              </w:rPr>
              <w:t>6</w:t>
            </w:r>
          </w:p>
        </w:tc>
        <w:tc>
          <w:tcPr>
            <w:tcW w:w="567" w:type="dxa"/>
            <w:vAlign w:val="center"/>
            <w:hideMark/>
          </w:tcPr>
          <w:p w14:paraId="5DF1991E" w14:textId="77777777" w:rsidR="00731C3A" w:rsidRPr="00366864" w:rsidRDefault="00731C3A" w:rsidP="00731C3A">
            <w:pPr>
              <w:spacing w:line="240" w:lineRule="auto"/>
              <w:jc w:val="center"/>
              <w:rPr>
                <w:rFonts w:cs="Arial"/>
                <w:sz w:val="18"/>
                <w:szCs w:val="18"/>
              </w:rPr>
            </w:pPr>
            <w:r w:rsidRPr="00366864">
              <w:rPr>
                <w:rFonts w:cs="Arial"/>
                <w:sz w:val="18"/>
                <w:szCs w:val="18"/>
              </w:rPr>
              <w:t>0</w:t>
            </w:r>
          </w:p>
        </w:tc>
        <w:tc>
          <w:tcPr>
            <w:tcW w:w="567" w:type="dxa"/>
            <w:vAlign w:val="center"/>
            <w:hideMark/>
          </w:tcPr>
          <w:p w14:paraId="188C0A37" w14:textId="77777777" w:rsidR="00731C3A" w:rsidRPr="00366864" w:rsidRDefault="00731C3A" w:rsidP="00731C3A">
            <w:pPr>
              <w:spacing w:line="240" w:lineRule="auto"/>
              <w:jc w:val="center"/>
              <w:rPr>
                <w:rFonts w:cs="Arial"/>
                <w:sz w:val="18"/>
                <w:szCs w:val="18"/>
              </w:rPr>
            </w:pPr>
            <w:r w:rsidRPr="00366864">
              <w:rPr>
                <w:rFonts w:cs="Arial"/>
                <w:sz w:val="18"/>
                <w:szCs w:val="18"/>
              </w:rPr>
              <w:t>15</w:t>
            </w:r>
          </w:p>
        </w:tc>
        <w:tc>
          <w:tcPr>
            <w:tcW w:w="567" w:type="dxa"/>
            <w:vAlign w:val="center"/>
            <w:hideMark/>
          </w:tcPr>
          <w:p w14:paraId="4F708C30" w14:textId="5C1A959E"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noWrap/>
            <w:vAlign w:val="center"/>
            <w:hideMark/>
          </w:tcPr>
          <w:p w14:paraId="2BBEEDB9" w14:textId="13F5B22B"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vAlign w:val="center"/>
            <w:hideMark/>
          </w:tcPr>
          <w:p w14:paraId="56B29557" w14:textId="542DEB81"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611" w:type="dxa"/>
            <w:gridSpan w:val="2"/>
            <w:vAlign w:val="center"/>
            <w:hideMark/>
          </w:tcPr>
          <w:p w14:paraId="1C182138" w14:textId="78E56D0F" w:rsidR="00731C3A" w:rsidRPr="00366864" w:rsidRDefault="00731C3A" w:rsidP="00731C3A">
            <w:pPr>
              <w:spacing w:line="240" w:lineRule="auto"/>
              <w:jc w:val="center"/>
              <w:rPr>
                <w:rFonts w:cs="Arial"/>
                <w:sz w:val="18"/>
                <w:szCs w:val="18"/>
              </w:rPr>
            </w:pPr>
            <w:r w:rsidRPr="005F5259">
              <w:rPr>
                <w:rFonts w:cs="Arial"/>
                <w:sz w:val="18"/>
                <w:szCs w:val="18"/>
              </w:rPr>
              <w:t>0</w:t>
            </w:r>
          </w:p>
        </w:tc>
      </w:tr>
      <w:tr w:rsidR="00731C3A" w:rsidRPr="00366864" w14:paraId="269EC7A9" w14:textId="77777777" w:rsidTr="00731C3A">
        <w:trPr>
          <w:trHeight w:val="227"/>
        </w:trPr>
        <w:tc>
          <w:tcPr>
            <w:tcW w:w="4248" w:type="dxa"/>
            <w:noWrap/>
            <w:vAlign w:val="center"/>
            <w:hideMark/>
          </w:tcPr>
          <w:p w14:paraId="14A50A66" w14:textId="77777777" w:rsidR="00731C3A" w:rsidRPr="00366864" w:rsidRDefault="00731C3A" w:rsidP="00731C3A">
            <w:pPr>
              <w:spacing w:line="240" w:lineRule="auto"/>
              <w:jc w:val="left"/>
              <w:rPr>
                <w:rFonts w:cs="Arial"/>
                <w:sz w:val="18"/>
                <w:szCs w:val="18"/>
              </w:rPr>
            </w:pPr>
            <w:r w:rsidRPr="00366864">
              <w:rPr>
                <w:rFonts w:cs="Arial"/>
                <w:sz w:val="18"/>
                <w:szCs w:val="18"/>
              </w:rPr>
              <w:t>Ruiz Cortines, Guasave.</w:t>
            </w:r>
          </w:p>
        </w:tc>
        <w:tc>
          <w:tcPr>
            <w:tcW w:w="567" w:type="dxa"/>
            <w:vAlign w:val="center"/>
            <w:hideMark/>
          </w:tcPr>
          <w:p w14:paraId="1A8CAFB1" w14:textId="77777777" w:rsidR="00731C3A" w:rsidRPr="00366864" w:rsidRDefault="00731C3A" w:rsidP="00731C3A">
            <w:pPr>
              <w:spacing w:line="240" w:lineRule="auto"/>
              <w:jc w:val="center"/>
              <w:rPr>
                <w:rFonts w:cs="Arial"/>
                <w:sz w:val="18"/>
                <w:szCs w:val="18"/>
              </w:rPr>
            </w:pPr>
            <w:r w:rsidRPr="00366864">
              <w:rPr>
                <w:rFonts w:cs="Arial"/>
                <w:sz w:val="18"/>
                <w:szCs w:val="18"/>
              </w:rPr>
              <w:t>9</w:t>
            </w:r>
          </w:p>
        </w:tc>
        <w:tc>
          <w:tcPr>
            <w:tcW w:w="567" w:type="dxa"/>
            <w:vAlign w:val="center"/>
            <w:hideMark/>
          </w:tcPr>
          <w:p w14:paraId="223CDB77" w14:textId="77777777" w:rsidR="00731C3A" w:rsidRPr="00366864" w:rsidRDefault="00731C3A" w:rsidP="00731C3A">
            <w:pPr>
              <w:spacing w:line="240" w:lineRule="auto"/>
              <w:jc w:val="center"/>
              <w:rPr>
                <w:rFonts w:cs="Arial"/>
                <w:sz w:val="18"/>
                <w:szCs w:val="18"/>
              </w:rPr>
            </w:pPr>
            <w:r w:rsidRPr="00366864">
              <w:rPr>
                <w:rFonts w:cs="Arial"/>
                <w:sz w:val="18"/>
                <w:szCs w:val="18"/>
              </w:rPr>
              <w:t>12</w:t>
            </w:r>
          </w:p>
        </w:tc>
        <w:tc>
          <w:tcPr>
            <w:tcW w:w="567" w:type="dxa"/>
            <w:vAlign w:val="center"/>
            <w:hideMark/>
          </w:tcPr>
          <w:p w14:paraId="13BC269F" w14:textId="6DC694A3" w:rsidR="00731C3A"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342252B1" w14:textId="1D8E8430" w:rsidR="00731C3A" w:rsidRPr="00366864" w:rsidRDefault="00731C3A" w:rsidP="00731C3A">
            <w:pPr>
              <w:spacing w:line="240" w:lineRule="auto"/>
              <w:jc w:val="center"/>
              <w:rPr>
                <w:rFonts w:cs="Arial"/>
                <w:sz w:val="18"/>
                <w:szCs w:val="18"/>
              </w:rPr>
            </w:pPr>
            <w:r w:rsidRPr="00366864">
              <w:rPr>
                <w:rFonts w:cs="Arial"/>
                <w:sz w:val="18"/>
                <w:szCs w:val="18"/>
              </w:rPr>
              <w:t>21</w:t>
            </w:r>
          </w:p>
        </w:tc>
        <w:tc>
          <w:tcPr>
            <w:tcW w:w="567" w:type="dxa"/>
            <w:vAlign w:val="center"/>
            <w:hideMark/>
          </w:tcPr>
          <w:p w14:paraId="23CB1B3B" w14:textId="00F14A91"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noWrap/>
            <w:vAlign w:val="center"/>
            <w:hideMark/>
          </w:tcPr>
          <w:p w14:paraId="41E0727C" w14:textId="25F86DB7"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vAlign w:val="center"/>
            <w:hideMark/>
          </w:tcPr>
          <w:p w14:paraId="5A94E6E5" w14:textId="0EFFB22A"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611" w:type="dxa"/>
            <w:gridSpan w:val="2"/>
            <w:vAlign w:val="center"/>
            <w:hideMark/>
          </w:tcPr>
          <w:p w14:paraId="1D6AD5F5" w14:textId="545A6857" w:rsidR="00731C3A" w:rsidRPr="00366864" w:rsidRDefault="00731C3A" w:rsidP="00731C3A">
            <w:pPr>
              <w:spacing w:line="240" w:lineRule="auto"/>
              <w:jc w:val="center"/>
              <w:rPr>
                <w:rFonts w:cs="Arial"/>
                <w:sz w:val="18"/>
                <w:szCs w:val="18"/>
              </w:rPr>
            </w:pPr>
            <w:r w:rsidRPr="005F5259">
              <w:rPr>
                <w:rFonts w:cs="Arial"/>
                <w:sz w:val="18"/>
                <w:szCs w:val="18"/>
              </w:rPr>
              <w:t>0</w:t>
            </w:r>
          </w:p>
        </w:tc>
      </w:tr>
      <w:tr w:rsidR="00731C3A" w:rsidRPr="00366864" w14:paraId="6458B458" w14:textId="77777777" w:rsidTr="00731C3A">
        <w:trPr>
          <w:trHeight w:val="227"/>
        </w:trPr>
        <w:tc>
          <w:tcPr>
            <w:tcW w:w="4248" w:type="dxa"/>
            <w:noWrap/>
            <w:vAlign w:val="center"/>
            <w:hideMark/>
          </w:tcPr>
          <w:p w14:paraId="345E65F4" w14:textId="77777777" w:rsidR="00731C3A" w:rsidRPr="00366864" w:rsidRDefault="00731C3A" w:rsidP="00731C3A">
            <w:pPr>
              <w:spacing w:line="240" w:lineRule="auto"/>
              <w:jc w:val="left"/>
              <w:rPr>
                <w:rFonts w:cs="Arial"/>
                <w:sz w:val="18"/>
                <w:szCs w:val="18"/>
              </w:rPr>
            </w:pPr>
            <w:r w:rsidRPr="00366864">
              <w:rPr>
                <w:rFonts w:cs="Arial"/>
                <w:sz w:val="18"/>
                <w:szCs w:val="18"/>
              </w:rPr>
              <w:t>Angostura, Angostura.</w:t>
            </w:r>
          </w:p>
        </w:tc>
        <w:tc>
          <w:tcPr>
            <w:tcW w:w="567" w:type="dxa"/>
            <w:vAlign w:val="center"/>
            <w:hideMark/>
          </w:tcPr>
          <w:p w14:paraId="247A0707" w14:textId="77777777" w:rsidR="00731C3A" w:rsidRPr="00366864" w:rsidRDefault="00731C3A" w:rsidP="00731C3A">
            <w:pPr>
              <w:spacing w:line="240" w:lineRule="auto"/>
              <w:jc w:val="center"/>
              <w:rPr>
                <w:rFonts w:cs="Arial"/>
                <w:sz w:val="18"/>
                <w:szCs w:val="18"/>
              </w:rPr>
            </w:pPr>
            <w:r w:rsidRPr="00366864">
              <w:rPr>
                <w:rFonts w:cs="Arial"/>
                <w:sz w:val="18"/>
                <w:szCs w:val="18"/>
              </w:rPr>
              <w:t>3</w:t>
            </w:r>
          </w:p>
        </w:tc>
        <w:tc>
          <w:tcPr>
            <w:tcW w:w="567" w:type="dxa"/>
            <w:vAlign w:val="center"/>
            <w:hideMark/>
          </w:tcPr>
          <w:p w14:paraId="786C52A9" w14:textId="77777777" w:rsidR="00731C3A" w:rsidRPr="00366864" w:rsidRDefault="00731C3A" w:rsidP="00731C3A">
            <w:pPr>
              <w:spacing w:line="240" w:lineRule="auto"/>
              <w:jc w:val="center"/>
              <w:rPr>
                <w:rFonts w:cs="Arial"/>
                <w:sz w:val="18"/>
                <w:szCs w:val="18"/>
              </w:rPr>
            </w:pPr>
            <w:r w:rsidRPr="00366864">
              <w:rPr>
                <w:rFonts w:cs="Arial"/>
                <w:sz w:val="18"/>
                <w:szCs w:val="18"/>
              </w:rPr>
              <w:t>6</w:t>
            </w:r>
          </w:p>
        </w:tc>
        <w:tc>
          <w:tcPr>
            <w:tcW w:w="567" w:type="dxa"/>
            <w:vAlign w:val="center"/>
            <w:hideMark/>
          </w:tcPr>
          <w:p w14:paraId="6EAC034B" w14:textId="3B8AE4CB" w:rsidR="00731C3A"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580755A5" w14:textId="77777777" w:rsidR="00731C3A" w:rsidRPr="00366864" w:rsidRDefault="00731C3A" w:rsidP="00731C3A">
            <w:pPr>
              <w:spacing w:line="240" w:lineRule="auto"/>
              <w:jc w:val="center"/>
              <w:rPr>
                <w:rFonts w:cs="Arial"/>
                <w:sz w:val="18"/>
                <w:szCs w:val="18"/>
              </w:rPr>
            </w:pPr>
            <w:r w:rsidRPr="00366864">
              <w:rPr>
                <w:rFonts w:cs="Arial"/>
                <w:sz w:val="18"/>
                <w:szCs w:val="18"/>
              </w:rPr>
              <w:t>9</w:t>
            </w:r>
          </w:p>
        </w:tc>
        <w:tc>
          <w:tcPr>
            <w:tcW w:w="567" w:type="dxa"/>
            <w:vAlign w:val="center"/>
            <w:hideMark/>
          </w:tcPr>
          <w:p w14:paraId="2C6D8F75" w14:textId="29E3F201"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noWrap/>
            <w:vAlign w:val="center"/>
            <w:hideMark/>
          </w:tcPr>
          <w:p w14:paraId="0225404B" w14:textId="7A63AF79"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vAlign w:val="center"/>
            <w:hideMark/>
          </w:tcPr>
          <w:p w14:paraId="6A2026FB" w14:textId="1C328585"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611" w:type="dxa"/>
            <w:gridSpan w:val="2"/>
            <w:vAlign w:val="center"/>
            <w:hideMark/>
          </w:tcPr>
          <w:p w14:paraId="6E844BB1" w14:textId="60567F6A" w:rsidR="00731C3A" w:rsidRPr="00366864" w:rsidRDefault="00731C3A" w:rsidP="00731C3A">
            <w:pPr>
              <w:spacing w:line="240" w:lineRule="auto"/>
              <w:jc w:val="center"/>
              <w:rPr>
                <w:rFonts w:cs="Arial"/>
                <w:sz w:val="18"/>
                <w:szCs w:val="18"/>
              </w:rPr>
            </w:pPr>
            <w:r w:rsidRPr="005F5259">
              <w:rPr>
                <w:rFonts w:cs="Arial"/>
                <w:sz w:val="18"/>
                <w:szCs w:val="18"/>
              </w:rPr>
              <w:t>0</w:t>
            </w:r>
          </w:p>
        </w:tc>
      </w:tr>
      <w:tr w:rsidR="00A6244C" w:rsidRPr="00366864" w14:paraId="692D242E" w14:textId="77777777" w:rsidTr="00731C3A">
        <w:trPr>
          <w:trHeight w:val="624"/>
        </w:trPr>
        <w:tc>
          <w:tcPr>
            <w:tcW w:w="4248" w:type="dxa"/>
            <w:shd w:val="clear" w:color="auto" w:fill="F2F2F2" w:themeFill="background1" w:themeFillShade="F2"/>
            <w:noWrap/>
            <w:vAlign w:val="center"/>
            <w:hideMark/>
          </w:tcPr>
          <w:p w14:paraId="3A0B754D" w14:textId="77777777" w:rsidR="00A6244C" w:rsidRPr="00366864" w:rsidRDefault="00A6244C" w:rsidP="00A6244C">
            <w:pPr>
              <w:spacing w:line="240" w:lineRule="auto"/>
              <w:jc w:val="left"/>
              <w:rPr>
                <w:rFonts w:cs="Arial"/>
                <w:b/>
                <w:bCs/>
                <w:sz w:val="18"/>
                <w:szCs w:val="18"/>
              </w:rPr>
            </w:pPr>
            <w:r w:rsidRPr="00366864">
              <w:rPr>
                <w:rFonts w:cs="Arial"/>
                <w:b/>
                <w:bCs/>
                <w:sz w:val="18"/>
                <w:szCs w:val="18"/>
              </w:rPr>
              <w:t>2. Talleres. Derechos y responsabilidades de NNA.</w:t>
            </w:r>
          </w:p>
        </w:tc>
        <w:tc>
          <w:tcPr>
            <w:tcW w:w="567" w:type="dxa"/>
            <w:shd w:val="clear" w:color="auto" w:fill="F2F2F2" w:themeFill="background1" w:themeFillShade="F2"/>
            <w:vAlign w:val="center"/>
            <w:hideMark/>
          </w:tcPr>
          <w:p w14:paraId="649FE2F0"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86</w:t>
            </w:r>
          </w:p>
        </w:tc>
        <w:tc>
          <w:tcPr>
            <w:tcW w:w="567" w:type="dxa"/>
            <w:shd w:val="clear" w:color="auto" w:fill="F2F2F2" w:themeFill="background1" w:themeFillShade="F2"/>
            <w:vAlign w:val="center"/>
            <w:hideMark/>
          </w:tcPr>
          <w:p w14:paraId="64D1F477"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103</w:t>
            </w:r>
          </w:p>
        </w:tc>
        <w:tc>
          <w:tcPr>
            <w:tcW w:w="567" w:type="dxa"/>
            <w:shd w:val="clear" w:color="auto" w:fill="F2F2F2" w:themeFill="background1" w:themeFillShade="F2"/>
            <w:vAlign w:val="center"/>
            <w:hideMark/>
          </w:tcPr>
          <w:p w14:paraId="659C6CEB"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0</w:t>
            </w:r>
          </w:p>
        </w:tc>
        <w:tc>
          <w:tcPr>
            <w:tcW w:w="567" w:type="dxa"/>
            <w:shd w:val="clear" w:color="auto" w:fill="F2F2F2" w:themeFill="background1" w:themeFillShade="F2"/>
            <w:vAlign w:val="center"/>
            <w:hideMark/>
          </w:tcPr>
          <w:p w14:paraId="3D0B5E98"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189</w:t>
            </w:r>
          </w:p>
        </w:tc>
        <w:tc>
          <w:tcPr>
            <w:tcW w:w="567" w:type="dxa"/>
            <w:shd w:val="clear" w:color="auto" w:fill="F2F2F2" w:themeFill="background1" w:themeFillShade="F2"/>
            <w:vAlign w:val="center"/>
            <w:hideMark/>
          </w:tcPr>
          <w:p w14:paraId="7838C448"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26</w:t>
            </w:r>
          </w:p>
        </w:tc>
        <w:tc>
          <w:tcPr>
            <w:tcW w:w="567" w:type="dxa"/>
            <w:shd w:val="clear" w:color="auto" w:fill="F2F2F2" w:themeFill="background1" w:themeFillShade="F2"/>
            <w:vAlign w:val="center"/>
            <w:hideMark/>
          </w:tcPr>
          <w:p w14:paraId="34CF00E8"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29</w:t>
            </w:r>
          </w:p>
        </w:tc>
        <w:tc>
          <w:tcPr>
            <w:tcW w:w="567" w:type="dxa"/>
            <w:shd w:val="clear" w:color="auto" w:fill="F2F2F2" w:themeFill="background1" w:themeFillShade="F2"/>
            <w:vAlign w:val="center"/>
            <w:hideMark/>
          </w:tcPr>
          <w:p w14:paraId="04629CC7"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0</w:t>
            </w:r>
          </w:p>
        </w:tc>
        <w:tc>
          <w:tcPr>
            <w:tcW w:w="611" w:type="dxa"/>
            <w:gridSpan w:val="2"/>
            <w:shd w:val="clear" w:color="auto" w:fill="F2F2F2" w:themeFill="background1" w:themeFillShade="F2"/>
            <w:vAlign w:val="center"/>
            <w:hideMark/>
          </w:tcPr>
          <w:p w14:paraId="56251F43"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55</w:t>
            </w:r>
          </w:p>
        </w:tc>
      </w:tr>
      <w:tr w:rsidR="00731C3A" w:rsidRPr="00366864" w14:paraId="6EE4CD32" w14:textId="77777777" w:rsidTr="00731C3A">
        <w:trPr>
          <w:trHeight w:val="227"/>
        </w:trPr>
        <w:tc>
          <w:tcPr>
            <w:tcW w:w="4248" w:type="dxa"/>
            <w:noWrap/>
            <w:vAlign w:val="center"/>
            <w:hideMark/>
          </w:tcPr>
          <w:p w14:paraId="03D1E68F" w14:textId="77777777" w:rsidR="00731C3A" w:rsidRPr="00366864" w:rsidRDefault="00731C3A" w:rsidP="00731C3A">
            <w:pPr>
              <w:spacing w:line="240" w:lineRule="auto"/>
              <w:jc w:val="left"/>
              <w:rPr>
                <w:rFonts w:cs="Arial"/>
                <w:sz w:val="18"/>
                <w:szCs w:val="18"/>
              </w:rPr>
            </w:pPr>
            <w:r w:rsidRPr="00366864">
              <w:rPr>
                <w:rFonts w:cs="Arial"/>
                <w:sz w:val="18"/>
                <w:szCs w:val="18"/>
              </w:rPr>
              <w:t>Educación básica.</w:t>
            </w:r>
          </w:p>
        </w:tc>
        <w:tc>
          <w:tcPr>
            <w:tcW w:w="567" w:type="dxa"/>
            <w:noWrap/>
            <w:vAlign w:val="center"/>
            <w:hideMark/>
          </w:tcPr>
          <w:p w14:paraId="2686BA5E" w14:textId="77777777" w:rsidR="00731C3A" w:rsidRPr="00366864" w:rsidRDefault="00731C3A" w:rsidP="00731C3A">
            <w:pPr>
              <w:spacing w:line="240" w:lineRule="auto"/>
              <w:jc w:val="center"/>
              <w:rPr>
                <w:rFonts w:cs="Arial"/>
                <w:sz w:val="18"/>
                <w:szCs w:val="18"/>
              </w:rPr>
            </w:pPr>
            <w:r w:rsidRPr="00366864">
              <w:rPr>
                <w:rFonts w:cs="Arial"/>
                <w:sz w:val="18"/>
                <w:szCs w:val="18"/>
              </w:rPr>
              <w:t>86</w:t>
            </w:r>
          </w:p>
        </w:tc>
        <w:tc>
          <w:tcPr>
            <w:tcW w:w="567" w:type="dxa"/>
            <w:vAlign w:val="center"/>
            <w:hideMark/>
          </w:tcPr>
          <w:p w14:paraId="19A86764" w14:textId="77777777" w:rsidR="00731C3A" w:rsidRPr="00366864" w:rsidRDefault="00731C3A" w:rsidP="00731C3A">
            <w:pPr>
              <w:spacing w:line="240" w:lineRule="auto"/>
              <w:jc w:val="center"/>
              <w:rPr>
                <w:rFonts w:cs="Arial"/>
                <w:sz w:val="18"/>
                <w:szCs w:val="18"/>
              </w:rPr>
            </w:pPr>
            <w:r w:rsidRPr="00366864">
              <w:rPr>
                <w:rFonts w:cs="Arial"/>
                <w:sz w:val="18"/>
                <w:szCs w:val="18"/>
              </w:rPr>
              <w:t>103</w:t>
            </w:r>
          </w:p>
        </w:tc>
        <w:tc>
          <w:tcPr>
            <w:tcW w:w="567" w:type="dxa"/>
            <w:vAlign w:val="center"/>
            <w:hideMark/>
          </w:tcPr>
          <w:p w14:paraId="6C93267E" w14:textId="49BD00B8" w:rsidR="00731C3A"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64388E55" w14:textId="77777777" w:rsidR="00731C3A" w:rsidRPr="00366864" w:rsidRDefault="00731C3A" w:rsidP="00731C3A">
            <w:pPr>
              <w:spacing w:line="240" w:lineRule="auto"/>
              <w:jc w:val="center"/>
              <w:rPr>
                <w:rFonts w:cs="Arial"/>
                <w:sz w:val="18"/>
                <w:szCs w:val="18"/>
              </w:rPr>
            </w:pPr>
            <w:r w:rsidRPr="00366864">
              <w:rPr>
                <w:rFonts w:cs="Arial"/>
                <w:sz w:val="18"/>
                <w:szCs w:val="18"/>
              </w:rPr>
              <w:t>189</w:t>
            </w:r>
          </w:p>
        </w:tc>
        <w:tc>
          <w:tcPr>
            <w:tcW w:w="567" w:type="dxa"/>
            <w:vAlign w:val="center"/>
            <w:hideMark/>
          </w:tcPr>
          <w:p w14:paraId="68B935B5" w14:textId="6F9B372C"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noWrap/>
            <w:vAlign w:val="center"/>
            <w:hideMark/>
          </w:tcPr>
          <w:p w14:paraId="244E5100" w14:textId="1A9791A2"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567" w:type="dxa"/>
            <w:vAlign w:val="center"/>
            <w:hideMark/>
          </w:tcPr>
          <w:p w14:paraId="6B862438" w14:textId="6D6C93C2" w:rsidR="00731C3A" w:rsidRPr="00366864" w:rsidRDefault="00731C3A" w:rsidP="00731C3A">
            <w:pPr>
              <w:spacing w:line="240" w:lineRule="auto"/>
              <w:jc w:val="center"/>
              <w:rPr>
                <w:rFonts w:cs="Arial"/>
                <w:sz w:val="18"/>
                <w:szCs w:val="18"/>
              </w:rPr>
            </w:pPr>
            <w:r w:rsidRPr="005F5259">
              <w:rPr>
                <w:rFonts w:cs="Arial"/>
                <w:sz w:val="18"/>
                <w:szCs w:val="18"/>
              </w:rPr>
              <w:t>0</w:t>
            </w:r>
          </w:p>
        </w:tc>
        <w:tc>
          <w:tcPr>
            <w:tcW w:w="611" w:type="dxa"/>
            <w:gridSpan w:val="2"/>
            <w:vAlign w:val="center"/>
            <w:hideMark/>
          </w:tcPr>
          <w:p w14:paraId="14287387" w14:textId="77384183" w:rsidR="00731C3A" w:rsidRPr="00366864" w:rsidRDefault="00731C3A" w:rsidP="00731C3A">
            <w:pPr>
              <w:spacing w:line="240" w:lineRule="auto"/>
              <w:jc w:val="center"/>
              <w:rPr>
                <w:rFonts w:cs="Arial"/>
                <w:sz w:val="18"/>
                <w:szCs w:val="18"/>
              </w:rPr>
            </w:pPr>
            <w:r w:rsidRPr="005F5259">
              <w:rPr>
                <w:rFonts w:cs="Arial"/>
                <w:sz w:val="18"/>
                <w:szCs w:val="18"/>
              </w:rPr>
              <w:t>0</w:t>
            </w:r>
          </w:p>
        </w:tc>
      </w:tr>
      <w:tr w:rsidR="00A6244C" w:rsidRPr="00366864" w14:paraId="5ED2A6EC" w14:textId="77777777" w:rsidTr="00731C3A">
        <w:trPr>
          <w:trHeight w:val="227"/>
        </w:trPr>
        <w:tc>
          <w:tcPr>
            <w:tcW w:w="4248" w:type="dxa"/>
            <w:noWrap/>
            <w:vAlign w:val="center"/>
            <w:hideMark/>
          </w:tcPr>
          <w:p w14:paraId="5AA0D81F" w14:textId="77777777" w:rsidR="00A6244C" w:rsidRPr="00366864" w:rsidRDefault="00A6244C" w:rsidP="00A6244C">
            <w:pPr>
              <w:spacing w:line="240" w:lineRule="auto"/>
              <w:jc w:val="left"/>
              <w:rPr>
                <w:rFonts w:cs="Arial"/>
                <w:sz w:val="18"/>
                <w:szCs w:val="18"/>
              </w:rPr>
            </w:pPr>
            <w:r w:rsidRPr="00366864">
              <w:rPr>
                <w:rFonts w:cs="Arial"/>
                <w:sz w:val="18"/>
                <w:szCs w:val="18"/>
              </w:rPr>
              <w:t>Educación media superior</w:t>
            </w:r>
          </w:p>
        </w:tc>
        <w:tc>
          <w:tcPr>
            <w:tcW w:w="567" w:type="dxa"/>
            <w:noWrap/>
            <w:vAlign w:val="center"/>
            <w:hideMark/>
          </w:tcPr>
          <w:p w14:paraId="678FF8E6" w14:textId="1BBEBF7A" w:rsidR="00A6244C"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194C6F04" w14:textId="49D207B3" w:rsidR="00A6244C"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244BAFAA" w14:textId="68687A0D" w:rsidR="00A6244C" w:rsidRPr="00366864" w:rsidRDefault="00731C3A" w:rsidP="00731C3A">
            <w:pPr>
              <w:spacing w:line="240" w:lineRule="auto"/>
              <w:jc w:val="center"/>
              <w:rPr>
                <w:rFonts w:cs="Arial"/>
                <w:sz w:val="18"/>
                <w:szCs w:val="18"/>
              </w:rPr>
            </w:pPr>
            <w:r>
              <w:rPr>
                <w:rFonts w:cs="Arial"/>
                <w:sz w:val="18"/>
                <w:szCs w:val="18"/>
              </w:rPr>
              <w:t>0</w:t>
            </w:r>
          </w:p>
        </w:tc>
        <w:tc>
          <w:tcPr>
            <w:tcW w:w="567" w:type="dxa"/>
            <w:vAlign w:val="center"/>
            <w:hideMark/>
          </w:tcPr>
          <w:p w14:paraId="069EE3FA" w14:textId="77777777" w:rsidR="00A6244C" w:rsidRPr="00366864" w:rsidRDefault="00A6244C" w:rsidP="00731C3A">
            <w:pPr>
              <w:spacing w:line="240" w:lineRule="auto"/>
              <w:jc w:val="center"/>
              <w:rPr>
                <w:rFonts w:cs="Arial"/>
                <w:sz w:val="18"/>
                <w:szCs w:val="18"/>
              </w:rPr>
            </w:pPr>
            <w:r w:rsidRPr="00366864">
              <w:rPr>
                <w:rFonts w:cs="Arial"/>
                <w:sz w:val="18"/>
                <w:szCs w:val="18"/>
              </w:rPr>
              <w:t>0</w:t>
            </w:r>
          </w:p>
        </w:tc>
        <w:tc>
          <w:tcPr>
            <w:tcW w:w="567" w:type="dxa"/>
            <w:vAlign w:val="center"/>
            <w:hideMark/>
          </w:tcPr>
          <w:p w14:paraId="189CB1C8" w14:textId="77777777" w:rsidR="00A6244C" w:rsidRPr="00366864" w:rsidRDefault="00A6244C" w:rsidP="00731C3A">
            <w:pPr>
              <w:spacing w:line="240" w:lineRule="auto"/>
              <w:jc w:val="center"/>
              <w:rPr>
                <w:rFonts w:cs="Arial"/>
                <w:sz w:val="18"/>
                <w:szCs w:val="18"/>
              </w:rPr>
            </w:pPr>
            <w:r w:rsidRPr="00366864">
              <w:rPr>
                <w:rFonts w:cs="Arial"/>
                <w:sz w:val="18"/>
                <w:szCs w:val="18"/>
              </w:rPr>
              <w:t>26</w:t>
            </w:r>
          </w:p>
        </w:tc>
        <w:tc>
          <w:tcPr>
            <w:tcW w:w="567" w:type="dxa"/>
            <w:noWrap/>
            <w:vAlign w:val="center"/>
            <w:hideMark/>
          </w:tcPr>
          <w:p w14:paraId="4E5D15D4" w14:textId="77777777" w:rsidR="00A6244C" w:rsidRPr="00366864" w:rsidRDefault="00A6244C" w:rsidP="00731C3A">
            <w:pPr>
              <w:spacing w:line="240" w:lineRule="auto"/>
              <w:jc w:val="center"/>
              <w:rPr>
                <w:rFonts w:cs="Arial"/>
                <w:sz w:val="18"/>
                <w:szCs w:val="18"/>
              </w:rPr>
            </w:pPr>
            <w:r w:rsidRPr="00366864">
              <w:rPr>
                <w:rFonts w:cs="Arial"/>
                <w:sz w:val="18"/>
                <w:szCs w:val="18"/>
              </w:rPr>
              <w:t>29</w:t>
            </w:r>
          </w:p>
        </w:tc>
        <w:tc>
          <w:tcPr>
            <w:tcW w:w="567" w:type="dxa"/>
            <w:vAlign w:val="center"/>
            <w:hideMark/>
          </w:tcPr>
          <w:p w14:paraId="641B4D7D" w14:textId="6C36EFFB" w:rsidR="00A6244C" w:rsidRPr="00366864" w:rsidRDefault="00731C3A" w:rsidP="00731C3A">
            <w:pPr>
              <w:spacing w:line="240" w:lineRule="auto"/>
              <w:jc w:val="center"/>
              <w:rPr>
                <w:rFonts w:cs="Arial"/>
                <w:sz w:val="18"/>
                <w:szCs w:val="18"/>
              </w:rPr>
            </w:pPr>
            <w:r>
              <w:rPr>
                <w:rFonts w:cs="Arial"/>
                <w:sz w:val="18"/>
                <w:szCs w:val="18"/>
              </w:rPr>
              <w:t>0</w:t>
            </w:r>
          </w:p>
        </w:tc>
        <w:tc>
          <w:tcPr>
            <w:tcW w:w="611" w:type="dxa"/>
            <w:gridSpan w:val="2"/>
            <w:vAlign w:val="center"/>
            <w:hideMark/>
          </w:tcPr>
          <w:p w14:paraId="0678AEB2" w14:textId="77777777" w:rsidR="00A6244C" w:rsidRPr="00366864" w:rsidRDefault="00A6244C" w:rsidP="00731C3A">
            <w:pPr>
              <w:spacing w:line="240" w:lineRule="auto"/>
              <w:jc w:val="center"/>
              <w:rPr>
                <w:rFonts w:cs="Arial"/>
                <w:sz w:val="18"/>
                <w:szCs w:val="18"/>
              </w:rPr>
            </w:pPr>
            <w:r w:rsidRPr="00366864">
              <w:rPr>
                <w:rFonts w:cs="Arial"/>
                <w:sz w:val="18"/>
                <w:szCs w:val="18"/>
              </w:rPr>
              <w:t>55</w:t>
            </w:r>
          </w:p>
        </w:tc>
      </w:tr>
      <w:tr w:rsidR="00A6244C" w:rsidRPr="00366864" w14:paraId="53D4ECFA" w14:textId="77777777" w:rsidTr="00731C3A">
        <w:trPr>
          <w:trHeight w:val="487"/>
        </w:trPr>
        <w:tc>
          <w:tcPr>
            <w:tcW w:w="4248" w:type="dxa"/>
            <w:shd w:val="clear" w:color="auto" w:fill="F2F2F2" w:themeFill="background1" w:themeFillShade="F2"/>
            <w:noWrap/>
            <w:vAlign w:val="center"/>
            <w:hideMark/>
          </w:tcPr>
          <w:p w14:paraId="525A97C8" w14:textId="77777777" w:rsidR="00A6244C" w:rsidRPr="00366864" w:rsidRDefault="00A6244C" w:rsidP="00A6244C">
            <w:pPr>
              <w:spacing w:line="240" w:lineRule="auto"/>
              <w:jc w:val="left"/>
              <w:rPr>
                <w:rFonts w:cs="Arial"/>
                <w:b/>
                <w:bCs/>
                <w:sz w:val="18"/>
                <w:szCs w:val="18"/>
              </w:rPr>
            </w:pPr>
            <w:r w:rsidRPr="00366864">
              <w:rPr>
                <w:rFonts w:cs="Arial"/>
                <w:b/>
                <w:bCs/>
                <w:sz w:val="18"/>
                <w:szCs w:val="18"/>
              </w:rPr>
              <w:t>3. Actividades de difusión con NNyA.</w:t>
            </w:r>
          </w:p>
        </w:tc>
        <w:tc>
          <w:tcPr>
            <w:tcW w:w="567" w:type="dxa"/>
            <w:shd w:val="clear" w:color="auto" w:fill="F2F2F2" w:themeFill="background1" w:themeFillShade="F2"/>
            <w:noWrap/>
            <w:vAlign w:val="center"/>
            <w:hideMark/>
          </w:tcPr>
          <w:p w14:paraId="787DAAA5"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25</w:t>
            </w:r>
          </w:p>
        </w:tc>
        <w:tc>
          <w:tcPr>
            <w:tcW w:w="567" w:type="dxa"/>
            <w:shd w:val="clear" w:color="auto" w:fill="F2F2F2" w:themeFill="background1" w:themeFillShade="F2"/>
            <w:noWrap/>
            <w:vAlign w:val="center"/>
            <w:hideMark/>
          </w:tcPr>
          <w:p w14:paraId="080877BA"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16</w:t>
            </w:r>
          </w:p>
        </w:tc>
        <w:tc>
          <w:tcPr>
            <w:tcW w:w="567" w:type="dxa"/>
            <w:shd w:val="clear" w:color="auto" w:fill="F2F2F2" w:themeFill="background1" w:themeFillShade="F2"/>
            <w:noWrap/>
            <w:vAlign w:val="center"/>
            <w:hideMark/>
          </w:tcPr>
          <w:p w14:paraId="47E5D0BE"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96</w:t>
            </w:r>
          </w:p>
        </w:tc>
        <w:tc>
          <w:tcPr>
            <w:tcW w:w="567" w:type="dxa"/>
            <w:shd w:val="clear" w:color="auto" w:fill="F2F2F2" w:themeFill="background1" w:themeFillShade="F2"/>
            <w:vAlign w:val="center"/>
            <w:hideMark/>
          </w:tcPr>
          <w:p w14:paraId="5685EF60"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137</w:t>
            </w:r>
          </w:p>
        </w:tc>
        <w:tc>
          <w:tcPr>
            <w:tcW w:w="567" w:type="dxa"/>
            <w:shd w:val="clear" w:color="auto" w:fill="F2F2F2" w:themeFill="background1" w:themeFillShade="F2"/>
            <w:vAlign w:val="center"/>
            <w:hideMark/>
          </w:tcPr>
          <w:p w14:paraId="6B3D145B"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118</w:t>
            </w:r>
          </w:p>
        </w:tc>
        <w:tc>
          <w:tcPr>
            <w:tcW w:w="567" w:type="dxa"/>
            <w:shd w:val="clear" w:color="auto" w:fill="F2F2F2" w:themeFill="background1" w:themeFillShade="F2"/>
            <w:noWrap/>
            <w:vAlign w:val="center"/>
            <w:hideMark/>
          </w:tcPr>
          <w:p w14:paraId="2142E923"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131</w:t>
            </w:r>
          </w:p>
        </w:tc>
        <w:tc>
          <w:tcPr>
            <w:tcW w:w="567" w:type="dxa"/>
            <w:shd w:val="clear" w:color="auto" w:fill="F2F2F2" w:themeFill="background1" w:themeFillShade="F2"/>
            <w:vAlign w:val="center"/>
            <w:hideMark/>
          </w:tcPr>
          <w:p w14:paraId="1EF6A3C8"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650</w:t>
            </w:r>
          </w:p>
        </w:tc>
        <w:tc>
          <w:tcPr>
            <w:tcW w:w="611" w:type="dxa"/>
            <w:gridSpan w:val="2"/>
            <w:shd w:val="clear" w:color="auto" w:fill="F2F2F2" w:themeFill="background1" w:themeFillShade="F2"/>
            <w:vAlign w:val="center"/>
            <w:hideMark/>
          </w:tcPr>
          <w:p w14:paraId="76F5EEBE" w14:textId="77777777" w:rsidR="00A6244C" w:rsidRPr="00366864" w:rsidRDefault="00A6244C" w:rsidP="00731C3A">
            <w:pPr>
              <w:spacing w:line="240" w:lineRule="auto"/>
              <w:jc w:val="center"/>
              <w:rPr>
                <w:rFonts w:cs="Arial"/>
                <w:b/>
                <w:bCs/>
                <w:sz w:val="18"/>
                <w:szCs w:val="18"/>
              </w:rPr>
            </w:pPr>
            <w:r w:rsidRPr="00366864">
              <w:rPr>
                <w:rFonts w:cs="Arial"/>
                <w:b/>
                <w:bCs/>
                <w:sz w:val="18"/>
                <w:szCs w:val="18"/>
              </w:rPr>
              <w:t>899</w:t>
            </w:r>
          </w:p>
        </w:tc>
      </w:tr>
      <w:tr w:rsidR="00A6244C" w:rsidRPr="00366864" w14:paraId="70F5AD48" w14:textId="77777777" w:rsidTr="00731C3A">
        <w:trPr>
          <w:trHeight w:val="397"/>
        </w:trPr>
        <w:tc>
          <w:tcPr>
            <w:tcW w:w="4248" w:type="dxa"/>
            <w:shd w:val="clear" w:color="auto" w:fill="7F7F7F" w:themeFill="text1" w:themeFillTint="80"/>
            <w:noWrap/>
            <w:vAlign w:val="center"/>
            <w:hideMark/>
          </w:tcPr>
          <w:p w14:paraId="2A9419B3" w14:textId="77777777" w:rsidR="00A6244C" w:rsidRPr="00366864" w:rsidRDefault="00A6244C" w:rsidP="00A6244C">
            <w:pPr>
              <w:spacing w:line="240" w:lineRule="auto"/>
              <w:jc w:val="right"/>
              <w:rPr>
                <w:rFonts w:cs="Arial"/>
                <w:b/>
                <w:bCs/>
                <w:color w:val="FFFFFF" w:themeColor="background1"/>
                <w:sz w:val="18"/>
                <w:szCs w:val="18"/>
              </w:rPr>
            </w:pPr>
            <w:r w:rsidRPr="00366864">
              <w:rPr>
                <w:rFonts w:cs="Arial"/>
                <w:b/>
                <w:bCs/>
                <w:color w:val="FFFFFF" w:themeColor="background1"/>
                <w:sz w:val="18"/>
                <w:szCs w:val="18"/>
              </w:rPr>
              <w:t>SUBTOTAL</w:t>
            </w:r>
          </w:p>
        </w:tc>
        <w:tc>
          <w:tcPr>
            <w:tcW w:w="567" w:type="dxa"/>
            <w:shd w:val="clear" w:color="auto" w:fill="7F7F7F" w:themeFill="text1" w:themeFillTint="80"/>
            <w:noWrap/>
            <w:vAlign w:val="center"/>
            <w:hideMark/>
          </w:tcPr>
          <w:p w14:paraId="0EAAAA91"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132</w:t>
            </w:r>
          </w:p>
        </w:tc>
        <w:tc>
          <w:tcPr>
            <w:tcW w:w="567" w:type="dxa"/>
            <w:shd w:val="clear" w:color="auto" w:fill="7F7F7F" w:themeFill="text1" w:themeFillTint="80"/>
            <w:noWrap/>
            <w:vAlign w:val="center"/>
            <w:hideMark/>
          </w:tcPr>
          <w:p w14:paraId="445E3B8A"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143</w:t>
            </w:r>
          </w:p>
        </w:tc>
        <w:tc>
          <w:tcPr>
            <w:tcW w:w="567" w:type="dxa"/>
            <w:shd w:val="clear" w:color="auto" w:fill="7F7F7F" w:themeFill="text1" w:themeFillTint="80"/>
            <w:noWrap/>
            <w:vAlign w:val="center"/>
            <w:hideMark/>
          </w:tcPr>
          <w:p w14:paraId="6E1F062E"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96</w:t>
            </w:r>
          </w:p>
        </w:tc>
        <w:tc>
          <w:tcPr>
            <w:tcW w:w="567" w:type="dxa"/>
            <w:shd w:val="clear" w:color="auto" w:fill="7F7F7F" w:themeFill="text1" w:themeFillTint="80"/>
            <w:noWrap/>
            <w:vAlign w:val="center"/>
            <w:hideMark/>
          </w:tcPr>
          <w:p w14:paraId="373D05E0"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371</w:t>
            </w:r>
          </w:p>
        </w:tc>
        <w:tc>
          <w:tcPr>
            <w:tcW w:w="567" w:type="dxa"/>
            <w:shd w:val="clear" w:color="auto" w:fill="7F7F7F" w:themeFill="text1" w:themeFillTint="80"/>
            <w:noWrap/>
            <w:vAlign w:val="center"/>
            <w:hideMark/>
          </w:tcPr>
          <w:p w14:paraId="3B174342"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144</w:t>
            </w:r>
          </w:p>
        </w:tc>
        <w:tc>
          <w:tcPr>
            <w:tcW w:w="567" w:type="dxa"/>
            <w:shd w:val="clear" w:color="auto" w:fill="7F7F7F" w:themeFill="text1" w:themeFillTint="80"/>
            <w:noWrap/>
            <w:vAlign w:val="center"/>
            <w:hideMark/>
          </w:tcPr>
          <w:p w14:paraId="067C0F80"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160</w:t>
            </w:r>
          </w:p>
        </w:tc>
        <w:tc>
          <w:tcPr>
            <w:tcW w:w="567" w:type="dxa"/>
            <w:shd w:val="clear" w:color="auto" w:fill="7F7F7F" w:themeFill="text1" w:themeFillTint="80"/>
            <w:noWrap/>
            <w:vAlign w:val="center"/>
            <w:hideMark/>
          </w:tcPr>
          <w:p w14:paraId="606B50C7"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650</w:t>
            </w:r>
          </w:p>
        </w:tc>
        <w:tc>
          <w:tcPr>
            <w:tcW w:w="611" w:type="dxa"/>
            <w:gridSpan w:val="2"/>
            <w:shd w:val="clear" w:color="auto" w:fill="7F7F7F" w:themeFill="text1" w:themeFillTint="80"/>
            <w:noWrap/>
            <w:vAlign w:val="center"/>
            <w:hideMark/>
          </w:tcPr>
          <w:p w14:paraId="1006D3BD" w14:textId="77777777"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954</w:t>
            </w:r>
          </w:p>
        </w:tc>
      </w:tr>
      <w:tr w:rsidR="00A6244C" w:rsidRPr="00366864" w14:paraId="58AE95B0" w14:textId="77777777" w:rsidTr="00731C3A">
        <w:trPr>
          <w:trHeight w:val="454"/>
        </w:trPr>
        <w:tc>
          <w:tcPr>
            <w:tcW w:w="4248" w:type="dxa"/>
            <w:shd w:val="clear" w:color="auto" w:fill="7F7F7F" w:themeFill="text1" w:themeFillTint="80"/>
            <w:vAlign w:val="center"/>
            <w:hideMark/>
          </w:tcPr>
          <w:p w14:paraId="1C05A921" w14:textId="77777777" w:rsidR="00A6244C" w:rsidRPr="00366864" w:rsidRDefault="00A6244C" w:rsidP="00A6244C">
            <w:pPr>
              <w:spacing w:line="240" w:lineRule="auto"/>
              <w:jc w:val="right"/>
              <w:rPr>
                <w:rFonts w:cs="Arial"/>
                <w:b/>
                <w:bCs/>
                <w:color w:val="FFFFFF" w:themeColor="background1"/>
                <w:sz w:val="18"/>
                <w:szCs w:val="18"/>
              </w:rPr>
            </w:pPr>
            <w:r w:rsidRPr="00366864">
              <w:rPr>
                <w:rFonts w:cs="Arial"/>
                <w:b/>
                <w:bCs/>
                <w:color w:val="FFFFFF" w:themeColor="background1"/>
                <w:sz w:val="18"/>
                <w:szCs w:val="18"/>
              </w:rPr>
              <w:t>TOTAL</w:t>
            </w:r>
          </w:p>
        </w:tc>
        <w:tc>
          <w:tcPr>
            <w:tcW w:w="4580" w:type="dxa"/>
            <w:gridSpan w:val="9"/>
            <w:shd w:val="clear" w:color="auto" w:fill="7F7F7F" w:themeFill="text1" w:themeFillTint="80"/>
            <w:noWrap/>
            <w:vAlign w:val="center"/>
            <w:hideMark/>
          </w:tcPr>
          <w:p w14:paraId="20362823" w14:textId="153AA058" w:rsidR="00A6244C" w:rsidRPr="00366864" w:rsidRDefault="00A6244C" w:rsidP="00A6244C">
            <w:pPr>
              <w:spacing w:line="240" w:lineRule="auto"/>
              <w:jc w:val="center"/>
              <w:rPr>
                <w:rFonts w:cs="Arial"/>
                <w:b/>
                <w:bCs/>
                <w:color w:val="FFFFFF" w:themeColor="background1"/>
                <w:sz w:val="18"/>
                <w:szCs w:val="18"/>
              </w:rPr>
            </w:pPr>
            <w:r w:rsidRPr="00366864">
              <w:rPr>
                <w:rFonts w:cs="Arial"/>
                <w:b/>
                <w:bCs/>
                <w:color w:val="FFFFFF" w:themeColor="background1"/>
                <w:sz w:val="18"/>
                <w:szCs w:val="18"/>
              </w:rPr>
              <w:t>1</w:t>
            </w:r>
            <w:r>
              <w:rPr>
                <w:rFonts w:cs="Arial"/>
                <w:b/>
                <w:bCs/>
                <w:color w:val="FFFFFF" w:themeColor="background1"/>
                <w:sz w:val="18"/>
                <w:szCs w:val="18"/>
              </w:rPr>
              <w:t>,</w:t>
            </w:r>
            <w:r w:rsidRPr="00366864">
              <w:rPr>
                <w:rFonts w:cs="Arial"/>
                <w:b/>
                <w:bCs/>
                <w:color w:val="FFFFFF" w:themeColor="background1"/>
                <w:sz w:val="18"/>
                <w:szCs w:val="18"/>
              </w:rPr>
              <w:t>325</w:t>
            </w:r>
          </w:p>
        </w:tc>
      </w:tr>
      <w:tr w:rsidR="00B0662E" w:rsidRPr="00CC4CD7" w14:paraId="5785A9A8" w14:textId="77777777" w:rsidTr="00E570CD">
        <w:tblPrEx>
          <w:jc w:val="center"/>
        </w:tblPrEx>
        <w:trPr>
          <w:gridAfter w:val="1"/>
          <w:wAfter w:w="186" w:type="dxa"/>
          <w:trHeight w:val="340"/>
          <w:jc w:val="center"/>
        </w:trPr>
        <w:tc>
          <w:tcPr>
            <w:tcW w:w="8642" w:type="dxa"/>
            <w:gridSpan w:val="9"/>
            <w:tcBorders>
              <w:left w:val="nil"/>
              <w:bottom w:val="nil"/>
              <w:right w:val="nil"/>
            </w:tcBorders>
            <w:vAlign w:val="center"/>
          </w:tcPr>
          <w:p w14:paraId="15CC3E7B" w14:textId="3C58FDCF" w:rsidR="00B0662E" w:rsidRPr="007A7EDA" w:rsidRDefault="00B0662E" w:rsidP="00B0662E">
            <w:pPr>
              <w:spacing w:line="240" w:lineRule="auto"/>
              <w:jc w:val="left"/>
              <w:rPr>
                <w:b/>
                <w:bCs/>
                <w:sz w:val="14"/>
                <w:szCs w:val="16"/>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75B2DE56" w14:textId="77777777" w:rsidR="00731C3A" w:rsidRDefault="00731C3A" w:rsidP="00731C3A">
      <w:pPr>
        <w:spacing w:after="0" w:line="240" w:lineRule="auto"/>
      </w:pPr>
    </w:p>
    <w:p w14:paraId="5FDFAFC2" w14:textId="0FF2EE76" w:rsidR="006A1534" w:rsidRPr="008C6E78" w:rsidRDefault="006A1534" w:rsidP="00B9117C">
      <w:pPr>
        <w:pStyle w:val="Ttulo4"/>
        <w:numPr>
          <w:ilvl w:val="1"/>
          <w:numId w:val="5"/>
        </w:numPr>
        <w:ind w:left="709"/>
      </w:pPr>
      <w:r w:rsidRPr="00CA04EA">
        <w:t>Evolución de la Cobertu</w:t>
      </w:r>
      <w:r w:rsidRPr="00152081">
        <w:t>ra</w:t>
      </w:r>
    </w:p>
    <w:p w14:paraId="23668D41" w14:textId="23FA23B7" w:rsidR="008A04C1" w:rsidRDefault="00713524" w:rsidP="00713524">
      <w:pPr>
        <w:rPr>
          <w:lang w:val="es-ES"/>
        </w:rPr>
      </w:pPr>
      <w:r w:rsidRPr="00713524">
        <w:rPr>
          <w:lang w:val="es-ES"/>
        </w:rPr>
        <w:t xml:space="preserve">El </w:t>
      </w:r>
      <w:r w:rsidR="00CC4CD7">
        <w:rPr>
          <w:lang w:val="es-ES"/>
        </w:rPr>
        <w:t>Pp</w:t>
      </w:r>
      <w:r w:rsidRPr="00713524">
        <w:rPr>
          <w:lang w:val="es-ES"/>
        </w:rPr>
        <w:t xml:space="preserve"> P019 Protección y Desarrollo de la Infancia registró desde el periodo 2022 al 2024 un total de 88 actividades en las que se impactó a 79,478 niñas, niños y adolescentes, se llevó a cabo un total </w:t>
      </w:r>
      <w:r w:rsidRPr="00713524">
        <w:rPr>
          <w:lang w:val="es-ES"/>
        </w:rPr>
        <w:lastRenderedPageBreak/>
        <w:t>de 147 capacitaciones contribuyendo a la formación de 4,784 funcionarios públicos y a organismos de la sociedad civil.</w:t>
      </w:r>
    </w:p>
    <w:tbl>
      <w:tblPr>
        <w:tblStyle w:val="Tablaconcuadrcula1"/>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4"/>
        <w:gridCol w:w="992"/>
        <w:gridCol w:w="992"/>
        <w:gridCol w:w="993"/>
        <w:gridCol w:w="1271"/>
      </w:tblGrid>
      <w:tr w:rsidR="004D3749" w:rsidRPr="00CC4CD7" w14:paraId="18606361" w14:textId="77777777" w:rsidTr="00731C3A">
        <w:trPr>
          <w:trHeight w:val="567"/>
          <w:jc w:val="center"/>
        </w:trPr>
        <w:tc>
          <w:tcPr>
            <w:tcW w:w="8642" w:type="dxa"/>
            <w:gridSpan w:val="5"/>
            <w:shd w:val="clear" w:color="auto" w:fill="404040" w:themeFill="text1" w:themeFillTint="BF"/>
            <w:vAlign w:val="center"/>
          </w:tcPr>
          <w:p w14:paraId="24096B26" w14:textId="12A2CBA3" w:rsidR="004D3749" w:rsidRPr="00CC4CD7" w:rsidRDefault="004D3749" w:rsidP="00CC4CD7">
            <w:pPr>
              <w:spacing w:line="240" w:lineRule="auto"/>
              <w:jc w:val="center"/>
              <w:rPr>
                <w:b/>
                <w:color w:val="FFFFFF" w:themeColor="background1"/>
                <w:lang w:val="es-ES"/>
              </w:rPr>
            </w:pPr>
            <w:r>
              <w:rPr>
                <w:b/>
                <w:color w:val="FFFFFF" w:themeColor="background1"/>
                <w:lang w:val="es-ES"/>
              </w:rPr>
              <w:t>Población atendida del Pp</w:t>
            </w:r>
          </w:p>
        </w:tc>
      </w:tr>
      <w:tr w:rsidR="00CC4CD7" w:rsidRPr="00CC4CD7" w14:paraId="10AAF37A" w14:textId="77777777" w:rsidTr="00731C3A">
        <w:trPr>
          <w:trHeight w:val="510"/>
          <w:jc w:val="center"/>
        </w:trPr>
        <w:tc>
          <w:tcPr>
            <w:tcW w:w="4394" w:type="dxa"/>
            <w:shd w:val="clear" w:color="auto" w:fill="404040" w:themeFill="text1" w:themeFillTint="BF"/>
            <w:vAlign w:val="center"/>
          </w:tcPr>
          <w:p w14:paraId="5C0BCBD8" w14:textId="77777777" w:rsidR="00CC4CD7" w:rsidRPr="00CC4CD7" w:rsidRDefault="00CC4CD7" w:rsidP="00CC4CD7">
            <w:pPr>
              <w:spacing w:line="240" w:lineRule="auto"/>
              <w:jc w:val="center"/>
              <w:rPr>
                <w:b/>
                <w:color w:val="FFFFFF" w:themeColor="background1"/>
              </w:rPr>
            </w:pPr>
            <w:r w:rsidRPr="00CC4CD7">
              <w:rPr>
                <w:b/>
                <w:noProof/>
                <w:color w:val="FFFFFF" w:themeColor="background1"/>
              </w:rPr>
              <w:t>Actividades</w:t>
            </w:r>
          </w:p>
        </w:tc>
        <w:tc>
          <w:tcPr>
            <w:tcW w:w="992" w:type="dxa"/>
            <w:shd w:val="clear" w:color="auto" w:fill="404040" w:themeFill="text1" w:themeFillTint="BF"/>
            <w:vAlign w:val="center"/>
          </w:tcPr>
          <w:p w14:paraId="4B98004C" w14:textId="77777777" w:rsidR="00CC4CD7" w:rsidRPr="00CC4CD7" w:rsidRDefault="00CC4CD7" w:rsidP="00CC4CD7">
            <w:pPr>
              <w:spacing w:line="240" w:lineRule="auto"/>
              <w:jc w:val="center"/>
              <w:rPr>
                <w:color w:val="FFFFFF" w:themeColor="background1"/>
              </w:rPr>
            </w:pPr>
            <w:r w:rsidRPr="00CC4CD7">
              <w:rPr>
                <w:b/>
                <w:color w:val="FFFFFF" w:themeColor="background1"/>
                <w:lang w:val="es-ES"/>
              </w:rPr>
              <w:t>2024</w:t>
            </w:r>
          </w:p>
        </w:tc>
        <w:tc>
          <w:tcPr>
            <w:tcW w:w="992" w:type="dxa"/>
            <w:shd w:val="clear" w:color="auto" w:fill="404040" w:themeFill="text1" w:themeFillTint="BF"/>
            <w:vAlign w:val="center"/>
          </w:tcPr>
          <w:p w14:paraId="215053DB" w14:textId="77777777" w:rsidR="00CC4CD7" w:rsidRPr="00CC4CD7" w:rsidRDefault="00CC4CD7" w:rsidP="00CC4CD7">
            <w:pPr>
              <w:spacing w:line="240" w:lineRule="auto"/>
              <w:jc w:val="center"/>
              <w:rPr>
                <w:b/>
                <w:color w:val="FFFFFF" w:themeColor="background1"/>
                <w:lang w:val="es-ES"/>
              </w:rPr>
            </w:pPr>
            <w:r w:rsidRPr="00CC4CD7">
              <w:rPr>
                <w:b/>
                <w:color w:val="FFFFFF" w:themeColor="background1"/>
                <w:lang w:val="es-ES"/>
              </w:rPr>
              <w:t>2023</w:t>
            </w:r>
          </w:p>
        </w:tc>
        <w:tc>
          <w:tcPr>
            <w:tcW w:w="993" w:type="dxa"/>
            <w:shd w:val="clear" w:color="auto" w:fill="404040" w:themeFill="text1" w:themeFillTint="BF"/>
            <w:vAlign w:val="center"/>
          </w:tcPr>
          <w:p w14:paraId="21ADAFC8" w14:textId="77777777" w:rsidR="00CC4CD7" w:rsidRPr="00CC4CD7" w:rsidRDefault="00CC4CD7" w:rsidP="00CC4CD7">
            <w:pPr>
              <w:spacing w:line="240" w:lineRule="auto"/>
              <w:jc w:val="center"/>
              <w:rPr>
                <w:color w:val="FFFFFF" w:themeColor="background1"/>
              </w:rPr>
            </w:pPr>
            <w:r w:rsidRPr="00CC4CD7">
              <w:rPr>
                <w:b/>
                <w:color w:val="FFFFFF" w:themeColor="background1"/>
                <w:lang w:val="es-ES"/>
              </w:rPr>
              <w:t>2022</w:t>
            </w:r>
          </w:p>
        </w:tc>
        <w:tc>
          <w:tcPr>
            <w:tcW w:w="1271" w:type="dxa"/>
            <w:shd w:val="clear" w:color="auto" w:fill="404040" w:themeFill="text1" w:themeFillTint="BF"/>
            <w:vAlign w:val="center"/>
          </w:tcPr>
          <w:p w14:paraId="1F3D607A" w14:textId="77777777" w:rsidR="00CC4CD7" w:rsidRPr="004D3749" w:rsidRDefault="00CC4CD7" w:rsidP="00CC4CD7">
            <w:pPr>
              <w:spacing w:line="240" w:lineRule="auto"/>
              <w:jc w:val="center"/>
              <w:rPr>
                <w:b/>
                <w:color w:val="FFFFFF" w:themeColor="background1"/>
                <w:lang w:val="es-ES"/>
              </w:rPr>
            </w:pPr>
            <w:r w:rsidRPr="004D3749">
              <w:rPr>
                <w:b/>
                <w:color w:val="FFFFFF" w:themeColor="background1"/>
                <w:lang w:val="es-ES"/>
              </w:rPr>
              <w:t>Total</w:t>
            </w:r>
          </w:p>
        </w:tc>
      </w:tr>
      <w:tr w:rsidR="00CC4CD7" w:rsidRPr="00CC4CD7" w14:paraId="4DB44FD9" w14:textId="77777777" w:rsidTr="00731C3A">
        <w:trPr>
          <w:trHeight w:val="567"/>
          <w:jc w:val="center"/>
        </w:trPr>
        <w:tc>
          <w:tcPr>
            <w:tcW w:w="4394" w:type="dxa"/>
            <w:vAlign w:val="center"/>
          </w:tcPr>
          <w:p w14:paraId="094B49EB" w14:textId="77777777" w:rsidR="00CC4CD7" w:rsidRPr="00DE3708" w:rsidRDefault="00CC4CD7" w:rsidP="00CC4CD7">
            <w:pPr>
              <w:spacing w:line="240" w:lineRule="auto"/>
              <w:jc w:val="left"/>
              <w:rPr>
                <w:bCs/>
                <w:sz w:val="18"/>
                <w:szCs w:val="18"/>
              </w:rPr>
            </w:pPr>
            <w:r w:rsidRPr="00DE3708">
              <w:rPr>
                <w:bCs/>
                <w:sz w:val="18"/>
                <w:szCs w:val="18"/>
                <w:lang w:val="es-ES"/>
              </w:rPr>
              <w:t>Capacitaciones a funcionariado público estatal, municipal y organismos de la sociedad civil</w:t>
            </w:r>
          </w:p>
        </w:tc>
        <w:tc>
          <w:tcPr>
            <w:tcW w:w="992" w:type="dxa"/>
            <w:vAlign w:val="center"/>
          </w:tcPr>
          <w:p w14:paraId="285F717F" w14:textId="77777777" w:rsidR="00CC4CD7" w:rsidRPr="00CC4CD7" w:rsidRDefault="00CC4CD7" w:rsidP="00CC4CD7">
            <w:pPr>
              <w:spacing w:line="240" w:lineRule="auto"/>
              <w:jc w:val="center"/>
              <w:rPr>
                <w:sz w:val="18"/>
                <w:szCs w:val="18"/>
              </w:rPr>
            </w:pPr>
            <w:r w:rsidRPr="00CC4CD7">
              <w:rPr>
                <w:sz w:val="18"/>
                <w:szCs w:val="18"/>
                <w:lang w:val="es-ES"/>
              </w:rPr>
              <w:t>1,615</w:t>
            </w:r>
          </w:p>
        </w:tc>
        <w:tc>
          <w:tcPr>
            <w:tcW w:w="992" w:type="dxa"/>
            <w:vAlign w:val="center"/>
          </w:tcPr>
          <w:p w14:paraId="7091E6A8" w14:textId="77777777" w:rsidR="00CC4CD7" w:rsidRPr="00CC4CD7" w:rsidRDefault="00CC4CD7" w:rsidP="00CC4CD7">
            <w:pPr>
              <w:spacing w:line="240" w:lineRule="auto"/>
              <w:jc w:val="center"/>
              <w:rPr>
                <w:sz w:val="18"/>
                <w:szCs w:val="18"/>
                <w:lang w:val="es-ES"/>
              </w:rPr>
            </w:pPr>
            <w:r w:rsidRPr="00CC4CD7">
              <w:rPr>
                <w:sz w:val="18"/>
                <w:szCs w:val="18"/>
                <w:lang w:val="es-ES"/>
              </w:rPr>
              <w:t>1,712</w:t>
            </w:r>
          </w:p>
        </w:tc>
        <w:tc>
          <w:tcPr>
            <w:tcW w:w="993" w:type="dxa"/>
            <w:vAlign w:val="center"/>
          </w:tcPr>
          <w:p w14:paraId="284AACD9" w14:textId="77777777" w:rsidR="00CC4CD7" w:rsidRPr="00CC4CD7" w:rsidRDefault="00CC4CD7" w:rsidP="00CC4CD7">
            <w:pPr>
              <w:spacing w:line="240" w:lineRule="auto"/>
              <w:jc w:val="center"/>
              <w:rPr>
                <w:sz w:val="18"/>
                <w:szCs w:val="18"/>
              </w:rPr>
            </w:pPr>
            <w:r w:rsidRPr="00CC4CD7">
              <w:rPr>
                <w:sz w:val="18"/>
                <w:szCs w:val="18"/>
                <w:lang w:val="es-ES"/>
              </w:rPr>
              <w:t>1,457</w:t>
            </w:r>
          </w:p>
        </w:tc>
        <w:tc>
          <w:tcPr>
            <w:tcW w:w="1271" w:type="dxa"/>
            <w:tcBorders>
              <w:bottom w:val="single" w:sz="4" w:space="0" w:color="D9D9D9" w:themeColor="background1" w:themeShade="D9"/>
            </w:tcBorders>
            <w:vAlign w:val="center"/>
          </w:tcPr>
          <w:p w14:paraId="53D5D760" w14:textId="51145279" w:rsidR="00CC4CD7" w:rsidRPr="00DE3708" w:rsidRDefault="00CC4CD7" w:rsidP="00CC4CD7">
            <w:pPr>
              <w:spacing w:line="240" w:lineRule="auto"/>
              <w:jc w:val="center"/>
              <w:rPr>
                <w:b/>
                <w:bCs/>
                <w:sz w:val="18"/>
                <w:szCs w:val="18"/>
                <w:lang w:val="es-ES"/>
              </w:rPr>
            </w:pPr>
            <w:r w:rsidRPr="00DE3708">
              <w:rPr>
                <w:b/>
                <w:bCs/>
                <w:sz w:val="18"/>
                <w:szCs w:val="18"/>
                <w:lang w:val="es-ES"/>
              </w:rPr>
              <w:t>4,7</w:t>
            </w:r>
            <w:r w:rsidR="00925D6E">
              <w:rPr>
                <w:b/>
                <w:bCs/>
                <w:sz w:val="18"/>
                <w:szCs w:val="18"/>
                <w:lang w:val="es-ES"/>
              </w:rPr>
              <w:t>8</w:t>
            </w:r>
            <w:r w:rsidRPr="00DE3708">
              <w:rPr>
                <w:b/>
                <w:bCs/>
                <w:sz w:val="18"/>
                <w:szCs w:val="18"/>
                <w:lang w:val="es-ES"/>
              </w:rPr>
              <w:t>4</w:t>
            </w:r>
          </w:p>
        </w:tc>
      </w:tr>
      <w:tr w:rsidR="00CC4CD7" w:rsidRPr="00CC4CD7" w14:paraId="344478E6" w14:textId="77777777" w:rsidTr="00731C3A">
        <w:trPr>
          <w:trHeight w:val="454"/>
          <w:jc w:val="center"/>
        </w:trPr>
        <w:tc>
          <w:tcPr>
            <w:tcW w:w="4394" w:type="dxa"/>
            <w:tcBorders>
              <w:bottom w:val="single" w:sz="4" w:space="0" w:color="D9D9D9" w:themeColor="background1" w:themeShade="D9"/>
            </w:tcBorders>
            <w:vAlign w:val="center"/>
          </w:tcPr>
          <w:p w14:paraId="196806BC" w14:textId="77777777" w:rsidR="00CC4CD7" w:rsidRPr="00DE3708" w:rsidRDefault="00CC4CD7" w:rsidP="00CC4CD7">
            <w:pPr>
              <w:spacing w:line="240" w:lineRule="auto"/>
              <w:jc w:val="left"/>
              <w:rPr>
                <w:bCs/>
                <w:sz w:val="18"/>
                <w:szCs w:val="18"/>
              </w:rPr>
            </w:pPr>
            <w:r w:rsidRPr="00DE3708">
              <w:rPr>
                <w:bCs/>
                <w:sz w:val="18"/>
                <w:szCs w:val="18"/>
                <w:lang w:val="es-ES"/>
              </w:rPr>
              <w:t xml:space="preserve">Actividades con niñez y adolescencia </w:t>
            </w:r>
          </w:p>
        </w:tc>
        <w:tc>
          <w:tcPr>
            <w:tcW w:w="992" w:type="dxa"/>
            <w:tcBorders>
              <w:bottom w:val="single" w:sz="4" w:space="0" w:color="D9D9D9" w:themeColor="background1" w:themeShade="D9"/>
            </w:tcBorders>
            <w:vAlign w:val="center"/>
          </w:tcPr>
          <w:p w14:paraId="46D7180A" w14:textId="77777777" w:rsidR="00CC4CD7" w:rsidRPr="00CC4CD7" w:rsidRDefault="00CC4CD7" w:rsidP="00CC4CD7">
            <w:pPr>
              <w:spacing w:line="240" w:lineRule="auto"/>
              <w:jc w:val="center"/>
              <w:rPr>
                <w:sz w:val="18"/>
                <w:szCs w:val="18"/>
              </w:rPr>
            </w:pPr>
            <w:r w:rsidRPr="00CC4CD7">
              <w:rPr>
                <w:sz w:val="18"/>
                <w:szCs w:val="18"/>
                <w:lang w:val="es-ES"/>
              </w:rPr>
              <w:t>1,325</w:t>
            </w:r>
          </w:p>
        </w:tc>
        <w:tc>
          <w:tcPr>
            <w:tcW w:w="992" w:type="dxa"/>
            <w:tcBorders>
              <w:bottom w:val="single" w:sz="4" w:space="0" w:color="D9D9D9" w:themeColor="background1" w:themeShade="D9"/>
            </w:tcBorders>
            <w:vAlign w:val="center"/>
          </w:tcPr>
          <w:p w14:paraId="44C204E2" w14:textId="77777777" w:rsidR="00CC4CD7" w:rsidRPr="00CC4CD7" w:rsidRDefault="00CC4CD7" w:rsidP="00CC4CD7">
            <w:pPr>
              <w:spacing w:line="240" w:lineRule="auto"/>
              <w:jc w:val="center"/>
              <w:rPr>
                <w:sz w:val="18"/>
                <w:szCs w:val="18"/>
                <w:lang w:val="es-ES"/>
              </w:rPr>
            </w:pPr>
            <w:r w:rsidRPr="00CC4CD7">
              <w:rPr>
                <w:sz w:val="18"/>
                <w:szCs w:val="18"/>
                <w:lang w:val="es-ES"/>
              </w:rPr>
              <w:t>6,014</w:t>
            </w:r>
          </w:p>
        </w:tc>
        <w:tc>
          <w:tcPr>
            <w:tcW w:w="993" w:type="dxa"/>
            <w:tcBorders>
              <w:bottom w:val="single" w:sz="4" w:space="0" w:color="D9D9D9" w:themeColor="background1" w:themeShade="D9"/>
            </w:tcBorders>
            <w:vAlign w:val="center"/>
          </w:tcPr>
          <w:p w14:paraId="6242365B" w14:textId="77777777" w:rsidR="00CC4CD7" w:rsidRPr="00CC4CD7" w:rsidRDefault="00CC4CD7" w:rsidP="00CC4CD7">
            <w:pPr>
              <w:spacing w:line="240" w:lineRule="auto"/>
              <w:jc w:val="center"/>
              <w:rPr>
                <w:sz w:val="18"/>
                <w:szCs w:val="18"/>
              </w:rPr>
            </w:pPr>
            <w:r w:rsidRPr="00CC4CD7">
              <w:rPr>
                <w:sz w:val="18"/>
                <w:szCs w:val="18"/>
                <w:lang w:val="es-ES"/>
              </w:rPr>
              <w:t>72,139</w:t>
            </w:r>
          </w:p>
        </w:tc>
        <w:tc>
          <w:tcPr>
            <w:tcW w:w="1271" w:type="dxa"/>
            <w:tcBorders>
              <w:bottom w:val="single" w:sz="4" w:space="0" w:color="D9D9D9" w:themeColor="background1" w:themeShade="D9"/>
            </w:tcBorders>
            <w:vAlign w:val="center"/>
          </w:tcPr>
          <w:p w14:paraId="212C1C40" w14:textId="77777777" w:rsidR="00CC4CD7" w:rsidRPr="00DE3708" w:rsidRDefault="00CC4CD7" w:rsidP="00CC4CD7">
            <w:pPr>
              <w:spacing w:line="240" w:lineRule="auto"/>
              <w:jc w:val="center"/>
              <w:rPr>
                <w:b/>
                <w:bCs/>
                <w:sz w:val="18"/>
                <w:szCs w:val="18"/>
                <w:lang w:val="es-ES"/>
              </w:rPr>
            </w:pPr>
            <w:r w:rsidRPr="00DE3708">
              <w:rPr>
                <w:b/>
                <w:bCs/>
                <w:sz w:val="18"/>
                <w:szCs w:val="18"/>
                <w:lang w:val="es-ES"/>
              </w:rPr>
              <w:t>79,478</w:t>
            </w:r>
          </w:p>
        </w:tc>
      </w:tr>
      <w:tr w:rsidR="00B0662E" w:rsidRPr="00CC4CD7" w14:paraId="23FF8D83" w14:textId="77777777" w:rsidTr="007A7EDA">
        <w:trPr>
          <w:trHeight w:val="340"/>
          <w:jc w:val="center"/>
        </w:trPr>
        <w:tc>
          <w:tcPr>
            <w:tcW w:w="8642" w:type="dxa"/>
            <w:gridSpan w:val="5"/>
            <w:tcBorders>
              <w:left w:val="nil"/>
              <w:bottom w:val="nil"/>
              <w:right w:val="nil"/>
            </w:tcBorders>
            <w:vAlign w:val="center"/>
          </w:tcPr>
          <w:p w14:paraId="1C69DAE7" w14:textId="2A85E2BD" w:rsidR="00B0662E" w:rsidRPr="007A7EDA" w:rsidRDefault="00B0662E" w:rsidP="00B0662E">
            <w:pPr>
              <w:spacing w:line="240" w:lineRule="auto"/>
              <w:jc w:val="left"/>
              <w:rPr>
                <w:b/>
                <w:bCs/>
                <w:sz w:val="14"/>
                <w:szCs w:val="16"/>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3D93F9CE" w14:textId="3A056ADE" w:rsidR="00713524" w:rsidRDefault="00713524" w:rsidP="007A7EDA">
      <w:pPr>
        <w:spacing w:after="0" w:line="240" w:lineRule="auto"/>
        <w:rPr>
          <w:lang w:val="es-ES"/>
        </w:rPr>
      </w:pPr>
    </w:p>
    <w:p w14:paraId="4F1EFC36" w14:textId="5E3208A6" w:rsidR="00CC4CD7" w:rsidRPr="00364278" w:rsidRDefault="00DE3708" w:rsidP="00925D6E">
      <w:r>
        <w:t>Asimismo, d</w:t>
      </w:r>
      <w:r w:rsidR="00CC4CD7">
        <w:t>urante el periodo 2022 al 2024 se realizaron un total de 30 sesiones ordinarias y extraordinarias por parte de las comisiones temáticas</w:t>
      </w:r>
      <w:r w:rsidR="00925D6E">
        <w:t>.</w:t>
      </w:r>
    </w:p>
    <w:tbl>
      <w:tblPr>
        <w:tblStyle w:val="Tablaconcuadrcula1"/>
        <w:tblW w:w="751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6"/>
        <w:gridCol w:w="992"/>
        <w:gridCol w:w="992"/>
        <w:gridCol w:w="993"/>
      </w:tblGrid>
      <w:tr w:rsidR="00CC4CD7" w:rsidRPr="00CC4CD7" w14:paraId="5BE4B630" w14:textId="77777777" w:rsidTr="00731C3A">
        <w:trPr>
          <w:trHeight w:val="510"/>
          <w:jc w:val="center"/>
        </w:trPr>
        <w:tc>
          <w:tcPr>
            <w:tcW w:w="4536" w:type="dxa"/>
            <w:shd w:val="clear" w:color="auto" w:fill="404040" w:themeFill="text1" w:themeFillTint="BF"/>
            <w:vAlign w:val="center"/>
          </w:tcPr>
          <w:p w14:paraId="72BE7B0E" w14:textId="77777777" w:rsidR="00CC4CD7" w:rsidRPr="00CC4CD7" w:rsidRDefault="00CC4CD7" w:rsidP="00CC4CD7">
            <w:pPr>
              <w:spacing w:line="240" w:lineRule="auto"/>
              <w:jc w:val="center"/>
              <w:rPr>
                <w:b/>
                <w:color w:val="FFFFFF" w:themeColor="background1"/>
                <w:lang w:val="es-ES"/>
              </w:rPr>
            </w:pPr>
            <w:r w:rsidRPr="00CC4CD7">
              <w:rPr>
                <w:b/>
                <w:color w:val="FFFFFF" w:themeColor="background1"/>
                <w:lang w:val="es-ES"/>
              </w:rPr>
              <w:t>Actividades</w:t>
            </w:r>
          </w:p>
        </w:tc>
        <w:tc>
          <w:tcPr>
            <w:tcW w:w="992" w:type="dxa"/>
            <w:shd w:val="clear" w:color="auto" w:fill="404040" w:themeFill="text1" w:themeFillTint="BF"/>
            <w:vAlign w:val="center"/>
          </w:tcPr>
          <w:p w14:paraId="1083C751" w14:textId="77777777" w:rsidR="00CC4CD7" w:rsidRPr="00CC4CD7" w:rsidRDefault="00CC4CD7" w:rsidP="00CC4CD7">
            <w:pPr>
              <w:spacing w:line="240" w:lineRule="auto"/>
              <w:jc w:val="center"/>
              <w:rPr>
                <w:b/>
                <w:color w:val="FFFFFF" w:themeColor="background1"/>
                <w:lang w:val="es-ES"/>
              </w:rPr>
            </w:pPr>
            <w:r w:rsidRPr="00CC4CD7">
              <w:rPr>
                <w:b/>
                <w:color w:val="FFFFFF" w:themeColor="background1"/>
                <w:lang w:val="es-ES"/>
              </w:rPr>
              <w:t>2024</w:t>
            </w:r>
          </w:p>
        </w:tc>
        <w:tc>
          <w:tcPr>
            <w:tcW w:w="992" w:type="dxa"/>
            <w:shd w:val="clear" w:color="auto" w:fill="404040" w:themeFill="text1" w:themeFillTint="BF"/>
            <w:vAlign w:val="center"/>
          </w:tcPr>
          <w:p w14:paraId="2A823263" w14:textId="77777777" w:rsidR="00CC4CD7" w:rsidRPr="00CC4CD7" w:rsidRDefault="00CC4CD7" w:rsidP="00CC4CD7">
            <w:pPr>
              <w:spacing w:line="240" w:lineRule="auto"/>
              <w:jc w:val="center"/>
              <w:rPr>
                <w:b/>
                <w:color w:val="FFFFFF" w:themeColor="background1"/>
                <w:lang w:val="es-ES"/>
              </w:rPr>
            </w:pPr>
            <w:r w:rsidRPr="00CC4CD7">
              <w:rPr>
                <w:b/>
                <w:color w:val="FFFFFF" w:themeColor="background1"/>
                <w:lang w:val="es-ES"/>
              </w:rPr>
              <w:t>2023</w:t>
            </w:r>
          </w:p>
        </w:tc>
        <w:tc>
          <w:tcPr>
            <w:tcW w:w="993" w:type="dxa"/>
            <w:shd w:val="clear" w:color="auto" w:fill="404040" w:themeFill="text1" w:themeFillTint="BF"/>
            <w:vAlign w:val="center"/>
          </w:tcPr>
          <w:p w14:paraId="5FD3D023" w14:textId="77777777" w:rsidR="00CC4CD7" w:rsidRPr="00CC4CD7" w:rsidRDefault="00CC4CD7" w:rsidP="00CC4CD7">
            <w:pPr>
              <w:spacing w:line="240" w:lineRule="auto"/>
              <w:jc w:val="center"/>
              <w:rPr>
                <w:b/>
                <w:color w:val="FFFFFF" w:themeColor="background1"/>
                <w:lang w:val="es-ES"/>
              </w:rPr>
            </w:pPr>
            <w:r w:rsidRPr="00CC4CD7">
              <w:rPr>
                <w:b/>
                <w:color w:val="FFFFFF" w:themeColor="background1"/>
                <w:lang w:val="es-ES"/>
              </w:rPr>
              <w:t>2022</w:t>
            </w:r>
          </w:p>
        </w:tc>
      </w:tr>
      <w:tr w:rsidR="00CC4CD7" w:rsidRPr="00CC4CD7" w14:paraId="61524354" w14:textId="77777777" w:rsidTr="00925D6E">
        <w:trPr>
          <w:trHeight w:val="340"/>
          <w:jc w:val="center"/>
        </w:trPr>
        <w:tc>
          <w:tcPr>
            <w:tcW w:w="4536" w:type="dxa"/>
            <w:vAlign w:val="center"/>
          </w:tcPr>
          <w:p w14:paraId="702E49B8" w14:textId="77777777" w:rsidR="00CC4CD7" w:rsidRPr="00DE3708" w:rsidRDefault="00CC4CD7" w:rsidP="00CC4CD7">
            <w:pPr>
              <w:spacing w:line="240" w:lineRule="auto"/>
              <w:jc w:val="left"/>
              <w:rPr>
                <w:bCs/>
                <w:sz w:val="18"/>
                <w:szCs w:val="18"/>
                <w:lang w:val="es-ES"/>
              </w:rPr>
            </w:pPr>
            <w:r w:rsidRPr="00DE3708">
              <w:rPr>
                <w:bCs/>
                <w:sz w:val="18"/>
                <w:szCs w:val="18"/>
                <w:lang w:val="es-ES"/>
              </w:rPr>
              <w:t>Sesiones ordinarias de las comisiones temáticas</w:t>
            </w:r>
          </w:p>
        </w:tc>
        <w:tc>
          <w:tcPr>
            <w:tcW w:w="992" w:type="dxa"/>
            <w:vAlign w:val="center"/>
          </w:tcPr>
          <w:p w14:paraId="3ACF0278" w14:textId="77777777" w:rsidR="00CC4CD7" w:rsidRPr="00CC4CD7" w:rsidRDefault="00CC4CD7" w:rsidP="00CC4CD7">
            <w:pPr>
              <w:spacing w:line="240" w:lineRule="auto"/>
              <w:jc w:val="center"/>
              <w:rPr>
                <w:sz w:val="18"/>
                <w:szCs w:val="18"/>
                <w:lang w:val="es-ES"/>
              </w:rPr>
            </w:pPr>
            <w:r w:rsidRPr="00CC4CD7">
              <w:rPr>
                <w:sz w:val="18"/>
                <w:szCs w:val="18"/>
                <w:lang w:val="es-ES"/>
              </w:rPr>
              <w:t>7</w:t>
            </w:r>
          </w:p>
        </w:tc>
        <w:tc>
          <w:tcPr>
            <w:tcW w:w="992" w:type="dxa"/>
            <w:vAlign w:val="center"/>
          </w:tcPr>
          <w:p w14:paraId="329E7B5A" w14:textId="77777777" w:rsidR="00CC4CD7" w:rsidRPr="00CC4CD7" w:rsidRDefault="00CC4CD7" w:rsidP="00CC4CD7">
            <w:pPr>
              <w:spacing w:line="240" w:lineRule="auto"/>
              <w:jc w:val="center"/>
              <w:rPr>
                <w:sz w:val="18"/>
                <w:szCs w:val="18"/>
                <w:lang w:val="es-ES"/>
              </w:rPr>
            </w:pPr>
            <w:r w:rsidRPr="00CC4CD7">
              <w:rPr>
                <w:sz w:val="18"/>
                <w:szCs w:val="18"/>
                <w:lang w:val="es-ES"/>
              </w:rPr>
              <w:t>7</w:t>
            </w:r>
          </w:p>
        </w:tc>
        <w:tc>
          <w:tcPr>
            <w:tcW w:w="993" w:type="dxa"/>
            <w:vAlign w:val="center"/>
          </w:tcPr>
          <w:p w14:paraId="04EF09A9" w14:textId="77777777" w:rsidR="00CC4CD7" w:rsidRPr="00CC4CD7" w:rsidRDefault="00CC4CD7" w:rsidP="00CC4CD7">
            <w:pPr>
              <w:spacing w:line="240" w:lineRule="auto"/>
              <w:jc w:val="center"/>
              <w:rPr>
                <w:sz w:val="18"/>
                <w:szCs w:val="18"/>
                <w:lang w:val="es-ES"/>
              </w:rPr>
            </w:pPr>
            <w:r w:rsidRPr="00CC4CD7">
              <w:rPr>
                <w:sz w:val="18"/>
                <w:szCs w:val="18"/>
                <w:lang w:val="es-ES"/>
              </w:rPr>
              <w:t>13</w:t>
            </w:r>
          </w:p>
        </w:tc>
      </w:tr>
      <w:tr w:rsidR="00CC4CD7" w:rsidRPr="00CC4CD7" w14:paraId="594C2B1E" w14:textId="77777777" w:rsidTr="00925D6E">
        <w:trPr>
          <w:trHeight w:val="340"/>
          <w:jc w:val="center"/>
        </w:trPr>
        <w:tc>
          <w:tcPr>
            <w:tcW w:w="4536" w:type="dxa"/>
            <w:vAlign w:val="center"/>
          </w:tcPr>
          <w:p w14:paraId="2BEDCA6E" w14:textId="77777777" w:rsidR="00CC4CD7" w:rsidRPr="00DE3708" w:rsidRDefault="00CC4CD7" w:rsidP="00CC4CD7">
            <w:pPr>
              <w:spacing w:line="240" w:lineRule="auto"/>
              <w:jc w:val="left"/>
              <w:rPr>
                <w:bCs/>
                <w:sz w:val="18"/>
                <w:szCs w:val="18"/>
                <w:lang w:val="es-ES"/>
              </w:rPr>
            </w:pPr>
            <w:r w:rsidRPr="00DE3708">
              <w:rPr>
                <w:bCs/>
                <w:sz w:val="18"/>
                <w:szCs w:val="18"/>
                <w:lang w:val="es-ES"/>
              </w:rPr>
              <w:t>Sesiones extraordinarias de las comisiones temáticas</w:t>
            </w:r>
          </w:p>
        </w:tc>
        <w:tc>
          <w:tcPr>
            <w:tcW w:w="992" w:type="dxa"/>
            <w:vAlign w:val="center"/>
          </w:tcPr>
          <w:p w14:paraId="5C7B9A6D" w14:textId="77777777" w:rsidR="00CC4CD7" w:rsidRPr="00CC4CD7" w:rsidRDefault="00CC4CD7" w:rsidP="00CC4CD7">
            <w:pPr>
              <w:spacing w:line="240" w:lineRule="auto"/>
              <w:jc w:val="center"/>
              <w:rPr>
                <w:sz w:val="18"/>
                <w:szCs w:val="18"/>
                <w:lang w:val="es-ES"/>
              </w:rPr>
            </w:pPr>
            <w:r w:rsidRPr="00CC4CD7">
              <w:rPr>
                <w:sz w:val="18"/>
                <w:szCs w:val="18"/>
                <w:lang w:val="es-ES"/>
              </w:rPr>
              <w:t>3</w:t>
            </w:r>
          </w:p>
        </w:tc>
        <w:tc>
          <w:tcPr>
            <w:tcW w:w="992" w:type="dxa"/>
            <w:vAlign w:val="center"/>
          </w:tcPr>
          <w:p w14:paraId="0CE037D8" w14:textId="77777777" w:rsidR="00CC4CD7" w:rsidRPr="00CC4CD7" w:rsidRDefault="00CC4CD7" w:rsidP="00CC4CD7">
            <w:pPr>
              <w:spacing w:line="240" w:lineRule="auto"/>
              <w:jc w:val="center"/>
              <w:rPr>
                <w:sz w:val="18"/>
                <w:szCs w:val="18"/>
                <w:lang w:val="es-ES"/>
              </w:rPr>
            </w:pPr>
            <w:r w:rsidRPr="00CC4CD7">
              <w:rPr>
                <w:sz w:val="18"/>
                <w:szCs w:val="18"/>
                <w:lang w:val="es-ES"/>
              </w:rPr>
              <w:t>0</w:t>
            </w:r>
          </w:p>
        </w:tc>
        <w:tc>
          <w:tcPr>
            <w:tcW w:w="993" w:type="dxa"/>
            <w:vAlign w:val="center"/>
          </w:tcPr>
          <w:p w14:paraId="10CB10B2" w14:textId="77777777" w:rsidR="00CC4CD7" w:rsidRPr="00CC4CD7" w:rsidRDefault="00CC4CD7" w:rsidP="00CC4CD7">
            <w:pPr>
              <w:spacing w:line="240" w:lineRule="auto"/>
              <w:jc w:val="center"/>
              <w:rPr>
                <w:sz w:val="18"/>
                <w:szCs w:val="18"/>
                <w:lang w:val="es-ES"/>
              </w:rPr>
            </w:pPr>
            <w:r w:rsidRPr="00CC4CD7">
              <w:rPr>
                <w:sz w:val="18"/>
                <w:szCs w:val="18"/>
                <w:lang w:val="es-ES"/>
              </w:rPr>
              <w:t>0</w:t>
            </w:r>
          </w:p>
        </w:tc>
      </w:tr>
      <w:tr w:rsidR="00CC4CD7" w:rsidRPr="00CC4CD7" w14:paraId="65F65378" w14:textId="77777777" w:rsidTr="004D3749">
        <w:trPr>
          <w:trHeight w:val="340"/>
          <w:jc w:val="center"/>
        </w:trPr>
        <w:tc>
          <w:tcPr>
            <w:tcW w:w="4536" w:type="dxa"/>
            <w:shd w:val="clear" w:color="auto" w:fill="F2F2F2" w:themeFill="background1" w:themeFillShade="F2"/>
            <w:vAlign w:val="center"/>
          </w:tcPr>
          <w:p w14:paraId="5A1F0F6A" w14:textId="6A1194CC" w:rsidR="00CC4CD7" w:rsidRPr="00DE3708" w:rsidRDefault="00925D6E" w:rsidP="00CC4CD7">
            <w:pPr>
              <w:spacing w:line="240" w:lineRule="auto"/>
              <w:jc w:val="right"/>
              <w:rPr>
                <w:b/>
                <w:sz w:val="18"/>
                <w:szCs w:val="18"/>
                <w:lang w:val="es-ES"/>
              </w:rPr>
            </w:pPr>
            <w:r>
              <w:rPr>
                <w:b/>
                <w:sz w:val="18"/>
                <w:szCs w:val="18"/>
                <w:lang w:val="es-ES"/>
              </w:rPr>
              <w:t>Subt</w:t>
            </w:r>
            <w:r w:rsidR="00CC4CD7" w:rsidRPr="00DE3708">
              <w:rPr>
                <w:b/>
                <w:sz w:val="18"/>
                <w:szCs w:val="18"/>
                <w:lang w:val="es-ES"/>
              </w:rPr>
              <w:t>otal</w:t>
            </w:r>
          </w:p>
        </w:tc>
        <w:tc>
          <w:tcPr>
            <w:tcW w:w="992" w:type="dxa"/>
            <w:shd w:val="clear" w:color="auto" w:fill="F2F2F2" w:themeFill="background1" w:themeFillShade="F2"/>
            <w:vAlign w:val="center"/>
          </w:tcPr>
          <w:p w14:paraId="749F3676" w14:textId="77777777" w:rsidR="00CC4CD7" w:rsidRPr="00DE3708" w:rsidRDefault="00CC4CD7" w:rsidP="00CC4CD7">
            <w:pPr>
              <w:spacing w:line="240" w:lineRule="auto"/>
              <w:jc w:val="center"/>
              <w:rPr>
                <w:b/>
                <w:sz w:val="18"/>
                <w:szCs w:val="18"/>
                <w:lang w:val="es-ES"/>
              </w:rPr>
            </w:pPr>
            <w:r w:rsidRPr="00DE3708">
              <w:rPr>
                <w:b/>
                <w:sz w:val="18"/>
                <w:szCs w:val="18"/>
                <w:lang w:val="es-ES"/>
              </w:rPr>
              <w:t>10</w:t>
            </w:r>
          </w:p>
        </w:tc>
        <w:tc>
          <w:tcPr>
            <w:tcW w:w="992" w:type="dxa"/>
            <w:shd w:val="clear" w:color="auto" w:fill="F2F2F2" w:themeFill="background1" w:themeFillShade="F2"/>
            <w:vAlign w:val="center"/>
          </w:tcPr>
          <w:p w14:paraId="1AF94EB8" w14:textId="77777777" w:rsidR="00CC4CD7" w:rsidRPr="00DE3708" w:rsidRDefault="00CC4CD7" w:rsidP="00CC4CD7">
            <w:pPr>
              <w:spacing w:line="240" w:lineRule="auto"/>
              <w:jc w:val="center"/>
              <w:rPr>
                <w:b/>
                <w:sz w:val="18"/>
                <w:szCs w:val="18"/>
                <w:lang w:val="es-ES"/>
              </w:rPr>
            </w:pPr>
            <w:r w:rsidRPr="00DE3708">
              <w:rPr>
                <w:b/>
                <w:sz w:val="18"/>
                <w:szCs w:val="18"/>
                <w:lang w:val="es-ES"/>
              </w:rPr>
              <w:t>7</w:t>
            </w:r>
          </w:p>
        </w:tc>
        <w:tc>
          <w:tcPr>
            <w:tcW w:w="993" w:type="dxa"/>
            <w:shd w:val="clear" w:color="auto" w:fill="F2F2F2" w:themeFill="background1" w:themeFillShade="F2"/>
            <w:vAlign w:val="center"/>
          </w:tcPr>
          <w:p w14:paraId="694DBA70" w14:textId="77777777" w:rsidR="00CC4CD7" w:rsidRPr="00DE3708" w:rsidRDefault="00CC4CD7" w:rsidP="00CC4CD7">
            <w:pPr>
              <w:spacing w:line="240" w:lineRule="auto"/>
              <w:jc w:val="center"/>
              <w:rPr>
                <w:b/>
                <w:sz w:val="18"/>
                <w:szCs w:val="18"/>
                <w:lang w:val="es-ES"/>
              </w:rPr>
            </w:pPr>
            <w:r w:rsidRPr="00DE3708">
              <w:rPr>
                <w:b/>
                <w:sz w:val="18"/>
                <w:szCs w:val="18"/>
                <w:lang w:val="es-ES"/>
              </w:rPr>
              <w:t>13</w:t>
            </w:r>
          </w:p>
        </w:tc>
      </w:tr>
      <w:tr w:rsidR="00925D6E" w:rsidRPr="00CC4CD7" w14:paraId="47CAED04" w14:textId="77777777" w:rsidTr="00B0662E">
        <w:trPr>
          <w:trHeight w:val="397"/>
          <w:jc w:val="center"/>
        </w:trPr>
        <w:tc>
          <w:tcPr>
            <w:tcW w:w="4536" w:type="dxa"/>
            <w:tcBorders>
              <w:bottom w:val="single" w:sz="4" w:space="0" w:color="D9D9D9" w:themeColor="background1" w:themeShade="D9"/>
            </w:tcBorders>
            <w:shd w:val="clear" w:color="auto" w:fill="D9D9D9" w:themeFill="background1" w:themeFillShade="D9"/>
            <w:vAlign w:val="center"/>
          </w:tcPr>
          <w:p w14:paraId="305EFA9D" w14:textId="2D06B7EF" w:rsidR="00925D6E" w:rsidRPr="00DE3708" w:rsidRDefault="00925D6E" w:rsidP="00CC4CD7">
            <w:pPr>
              <w:spacing w:line="240" w:lineRule="auto"/>
              <w:jc w:val="right"/>
              <w:rPr>
                <w:b/>
                <w:sz w:val="18"/>
                <w:szCs w:val="18"/>
                <w:lang w:val="es-ES"/>
              </w:rPr>
            </w:pPr>
            <w:r w:rsidRPr="00DE3708">
              <w:rPr>
                <w:b/>
                <w:sz w:val="18"/>
                <w:szCs w:val="18"/>
                <w:lang w:val="es-ES"/>
              </w:rPr>
              <w:t>Total</w:t>
            </w:r>
          </w:p>
        </w:tc>
        <w:tc>
          <w:tcPr>
            <w:tcW w:w="2977" w:type="dxa"/>
            <w:gridSpan w:val="3"/>
            <w:tcBorders>
              <w:bottom w:val="single" w:sz="4" w:space="0" w:color="D9D9D9" w:themeColor="background1" w:themeShade="D9"/>
            </w:tcBorders>
            <w:shd w:val="clear" w:color="auto" w:fill="D9D9D9" w:themeFill="background1" w:themeFillShade="D9"/>
            <w:vAlign w:val="center"/>
          </w:tcPr>
          <w:p w14:paraId="5155131C" w14:textId="2F8AAE51" w:rsidR="00925D6E" w:rsidRPr="00DE3708" w:rsidRDefault="00925D6E" w:rsidP="00CC4CD7">
            <w:pPr>
              <w:spacing w:line="240" w:lineRule="auto"/>
              <w:jc w:val="center"/>
              <w:rPr>
                <w:b/>
                <w:sz w:val="18"/>
                <w:szCs w:val="18"/>
                <w:lang w:val="es-ES"/>
              </w:rPr>
            </w:pPr>
            <w:r>
              <w:rPr>
                <w:b/>
                <w:sz w:val="18"/>
                <w:szCs w:val="18"/>
                <w:lang w:val="es-ES"/>
              </w:rPr>
              <w:t>30</w:t>
            </w:r>
          </w:p>
        </w:tc>
      </w:tr>
      <w:tr w:rsidR="00B0662E" w:rsidRPr="00CC4CD7" w14:paraId="4A25A2E4" w14:textId="77777777" w:rsidTr="00B0662E">
        <w:trPr>
          <w:trHeight w:val="397"/>
          <w:jc w:val="center"/>
        </w:trPr>
        <w:tc>
          <w:tcPr>
            <w:tcW w:w="7513" w:type="dxa"/>
            <w:gridSpan w:val="4"/>
            <w:tcBorders>
              <w:left w:val="nil"/>
              <w:bottom w:val="nil"/>
              <w:right w:val="nil"/>
            </w:tcBorders>
            <w:vAlign w:val="center"/>
          </w:tcPr>
          <w:p w14:paraId="624347C8" w14:textId="48BD9BD0" w:rsidR="00B0662E" w:rsidRDefault="00B0662E" w:rsidP="00B0662E">
            <w:pPr>
              <w:spacing w:line="240" w:lineRule="auto"/>
              <w:jc w:val="left"/>
              <w:rPr>
                <w:b/>
                <w:sz w:val="18"/>
                <w:szCs w:val="18"/>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6FF96EDD" w14:textId="77777777" w:rsidR="00CC4CD7" w:rsidRDefault="00CC4CD7" w:rsidP="005D514B">
      <w:pPr>
        <w:spacing w:after="0" w:line="240" w:lineRule="auto"/>
        <w:rPr>
          <w:lang w:val="es-ES"/>
        </w:rPr>
      </w:pPr>
    </w:p>
    <w:p w14:paraId="195C412E" w14:textId="20B04450" w:rsidR="00925D6E" w:rsidRPr="008E30FB" w:rsidRDefault="008E30FB" w:rsidP="00925D6E">
      <w:bookmarkStart w:id="135" w:name="_Toc85630314"/>
      <w:bookmarkStart w:id="136" w:name="_Toc85708004"/>
      <w:bookmarkStart w:id="137" w:name="_Toc85708379"/>
      <w:bookmarkStart w:id="138" w:name="_Toc85711253"/>
      <w:r>
        <w:t>Por otro lado,</w:t>
      </w:r>
      <w:r w:rsidR="00925D6E" w:rsidRPr="00925D6E">
        <w:t xml:space="preserve"> la SIPINNA Sinaloa </w:t>
      </w:r>
      <w:r>
        <w:t xml:space="preserve">ha </w:t>
      </w:r>
      <w:r w:rsidR="00925D6E" w:rsidRPr="00925D6E">
        <w:t>llev</w:t>
      </w:r>
      <w:r>
        <w:t>ado</w:t>
      </w:r>
      <w:r w:rsidR="00925D6E" w:rsidRPr="00925D6E">
        <w:t xml:space="preserve"> a cabo diversas acciones dentro del área de Comunicación y Vinculación, enfocadas en promover y proteger los derechos de las niñas, niños y adolescentes en el estado. A través de estas actividades, se buscó sensibilizar a la sociedad sobre la importancia de garantizar un entorno seguro y de respeto para la niñez y adolescencia, con el fin de fomentar su bienestar y desarrollo integral.</w:t>
      </w:r>
    </w:p>
    <w:tbl>
      <w:tblPr>
        <w:tblStyle w:val="Tablaconcuadrcula1"/>
        <w:tblW w:w="779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5"/>
        <w:gridCol w:w="992"/>
        <w:gridCol w:w="992"/>
        <w:gridCol w:w="993"/>
        <w:gridCol w:w="1120"/>
      </w:tblGrid>
      <w:tr w:rsidR="008E30FB" w:rsidRPr="00CC4CD7" w14:paraId="6A74CDB5" w14:textId="7D581904" w:rsidTr="00731C3A">
        <w:trPr>
          <w:trHeight w:val="510"/>
          <w:jc w:val="center"/>
        </w:trPr>
        <w:tc>
          <w:tcPr>
            <w:tcW w:w="3695" w:type="dxa"/>
            <w:shd w:val="clear" w:color="auto" w:fill="404040" w:themeFill="text1" w:themeFillTint="BF"/>
            <w:vAlign w:val="center"/>
          </w:tcPr>
          <w:p w14:paraId="2DE2927A" w14:textId="77777777" w:rsidR="008E30FB" w:rsidRPr="00CC4CD7" w:rsidRDefault="008E30FB" w:rsidP="00E570CD">
            <w:pPr>
              <w:spacing w:line="240" w:lineRule="auto"/>
              <w:jc w:val="center"/>
              <w:rPr>
                <w:b/>
                <w:color w:val="FFFFFF" w:themeColor="background1"/>
                <w:lang w:val="es-ES"/>
              </w:rPr>
            </w:pPr>
            <w:r w:rsidRPr="00CC4CD7">
              <w:rPr>
                <w:b/>
                <w:color w:val="FFFFFF" w:themeColor="background1"/>
                <w:lang w:val="es-ES"/>
              </w:rPr>
              <w:t>Actividades</w:t>
            </w:r>
          </w:p>
        </w:tc>
        <w:tc>
          <w:tcPr>
            <w:tcW w:w="992" w:type="dxa"/>
            <w:shd w:val="clear" w:color="auto" w:fill="404040" w:themeFill="text1" w:themeFillTint="BF"/>
            <w:vAlign w:val="center"/>
          </w:tcPr>
          <w:p w14:paraId="681A196D" w14:textId="77777777" w:rsidR="008E30FB" w:rsidRPr="00CC4CD7" w:rsidRDefault="008E30FB" w:rsidP="00E570CD">
            <w:pPr>
              <w:spacing w:line="240" w:lineRule="auto"/>
              <w:jc w:val="center"/>
              <w:rPr>
                <w:b/>
                <w:color w:val="FFFFFF" w:themeColor="background1"/>
                <w:lang w:val="es-ES"/>
              </w:rPr>
            </w:pPr>
            <w:r w:rsidRPr="00CC4CD7">
              <w:rPr>
                <w:b/>
                <w:color w:val="FFFFFF" w:themeColor="background1"/>
                <w:lang w:val="es-ES"/>
              </w:rPr>
              <w:t>2024</w:t>
            </w:r>
          </w:p>
        </w:tc>
        <w:tc>
          <w:tcPr>
            <w:tcW w:w="992" w:type="dxa"/>
            <w:shd w:val="clear" w:color="auto" w:fill="404040" w:themeFill="text1" w:themeFillTint="BF"/>
            <w:vAlign w:val="center"/>
          </w:tcPr>
          <w:p w14:paraId="4C4E52E6" w14:textId="77777777" w:rsidR="008E30FB" w:rsidRPr="00CC4CD7" w:rsidRDefault="008E30FB" w:rsidP="00E570CD">
            <w:pPr>
              <w:spacing w:line="240" w:lineRule="auto"/>
              <w:jc w:val="center"/>
              <w:rPr>
                <w:b/>
                <w:color w:val="FFFFFF" w:themeColor="background1"/>
                <w:lang w:val="es-ES"/>
              </w:rPr>
            </w:pPr>
            <w:r w:rsidRPr="00CC4CD7">
              <w:rPr>
                <w:b/>
                <w:color w:val="FFFFFF" w:themeColor="background1"/>
                <w:lang w:val="es-ES"/>
              </w:rPr>
              <w:t>2023</w:t>
            </w:r>
          </w:p>
        </w:tc>
        <w:tc>
          <w:tcPr>
            <w:tcW w:w="993" w:type="dxa"/>
            <w:shd w:val="clear" w:color="auto" w:fill="404040" w:themeFill="text1" w:themeFillTint="BF"/>
            <w:vAlign w:val="center"/>
          </w:tcPr>
          <w:p w14:paraId="73CF1566" w14:textId="77777777" w:rsidR="008E30FB" w:rsidRPr="00CC4CD7" w:rsidRDefault="008E30FB" w:rsidP="00E570CD">
            <w:pPr>
              <w:spacing w:line="240" w:lineRule="auto"/>
              <w:jc w:val="center"/>
              <w:rPr>
                <w:b/>
                <w:color w:val="FFFFFF" w:themeColor="background1"/>
                <w:lang w:val="es-ES"/>
              </w:rPr>
            </w:pPr>
            <w:r w:rsidRPr="00CC4CD7">
              <w:rPr>
                <w:b/>
                <w:color w:val="FFFFFF" w:themeColor="background1"/>
                <w:lang w:val="es-ES"/>
              </w:rPr>
              <w:t>2022</w:t>
            </w:r>
          </w:p>
        </w:tc>
        <w:tc>
          <w:tcPr>
            <w:tcW w:w="1120" w:type="dxa"/>
            <w:shd w:val="clear" w:color="auto" w:fill="404040" w:themeFill="text1" w:themeFillTint="BF"/>
            <w:vAlign w:val="center"/>
          </w:tcPr>
          <w:p w14:paraId="37C4A3B7" w14:textId="4B0FAB31" w:rsidR="008E30FB" w:rsidRPr="00CC4CD7" w:rsidRDefault="008E30FB" w:rsidP="008E30FB">
            <w:pPr>
              <w:spacing w:line="240" w:lineRule="auto"/>
              <w:jc w:val="center"/>
              <w:rPr>
                <w:b/>
                <w:color w:val="FFFFFF" w:themeColor="background1"/>
                <w:lang w:val="es-ES"/>
              </w:rPr>
            </w:pPr>
            <w:r>
              <w:rPr>
                <w:b/>
                <w:color w:val="FFFFFF" w:themeColor="background1"/>
                <w:lang w:val="es-ES"/>
              </w:rPr>
              <w:t>Total</w:t>
            </w:r>
          </w:p>
        </w:tc>
      </w:tr>
      <w:tr w:rsidR="008E30FB" w:rsidRPr="00CC4CD7" w14:paraId="0F8D677E" w14:textId="0DC987AA" w:rsidTr="00731C3A">
        <w:trPr>
          <w:trHeight w:val="397"/>
          <w:jc w:val="center"/>
        </w:trPr>
        <w:tc>
          <w:tcPr>
            <w:tcW w:w="3695" w:type="dxa"/>
            <w:vAlign w:val="center"/>
          </w:tcPr>
          <w:p w14:paraId="1E048913" w14:textId="18759366" w:rsidR="008E30FB" w:rsidRPr="00DE3708" w:rsidRDefault="008E30FB" w:rsidP="00E570CD">
            <w:pPr>
              <w:spacing w:line="240" w:lineRule="auto"/>
              <w:jc w:val="left"/>
              <w:rPr>
                <w:bCs/>
                <w:sz w:val="18"/>
                <w:szCs w:val="18"/>
                <w:lang w:val="es-ES"/>
              </w:rPr>
            </w:pPr>
            <w:r>
              <w:rPr>
                <w:bCs/>
                <w:sz w:val="18"/>
                <w:szCs w:val="18"/>
                <w:lang w:val="es-ES"/>
              </w:rPr>
              <w:t>Publicación en Redes Sociales</w:t>
            </w:r>
          </w:p>
        </w:tc>
        <w:tc>
          <w:tcPr>
            <w:tcW w:w="992" w:type="dxa"/>
            <w:vAlign w:val="center"/>
          </w:tcPr>
          <w:p w14:paraId="2F0B5C18" w14:textId="0E541351" w:rsidR="008E30FB" w:rsidRPr="00CC4CD7" w:rsidRDefault="008E30FB" w:rsidP="008E30FB">
            <w:pPr>
              <w:spacing w:line="240" w:lineRule="auto"/>
              <w:jc w:val="center"/>
              <w:rPr>
                <w:sz w:val="18"/>
                <w:szCs w:val="18"/>
                <w:lang w:val="es-ES"/>
              </w:rPr>
            </w:pPr>
            <w:r>
              <w:rPr>
                <w:sz w:val="18"/>
                <w:szCs w:val="18"/>
                <w:lang w:val="es-ES"/>
              </w:rPr>
              <w:t>1,788</w:t>
            </w:r>
          </w:p>
        </w:tc>
        <w:tc>
          <w:tcPr>
            <w:tcW w:w="992" w:type="dxa"/>
            <w:vAlign w:val="center"/>
          </w:tcPr>
          <w:p w14:paraId="61D8D56A" w14:textId="1D64E9C5" w:rsidR="008E30FB" w:rsidRPr="00CC4CD7" w:rsidRDefault="008E30FB" w:rsidP="008E30FB">
            <w:pPr>
              <w:spacing w:line="240" w:lineRule="auto"/>
              <w:jc w:val="center"/>
              <w:rPr>
                <w:sz w:val="18"/>
                <w:szCs w:val="18"/>
                <w:lang w:val="es-ES"/>
              </w:rPr>
            </w:pPr>
            <w:r>
              <w:rPr>
                <w:sz w:val="18"/>
                <w:szCs w:val="18"/>
                <w:lang w:val="es-ES"/>
              </w:rPr>
              <w:t>2,411</w:t>
            </w:r>
          </w:p>
        </w:tc>
        <w:tc>
          <w:tcPr>
            <w:tcW w:w="993" w:type="dxa"/>
            <w:vAlign w:val="center"/>
          </w:tcPr>
          <w:p w14:paraId="56803566" w14:textId="4E2DD58F" w:rsidR="008E30FB" w:rsidRPr="00CC4CD7" w:rsidRDefault="008E30FB" w:rsidP="008E30FB">
            <w:pPr>
              <w:spacing w:line="240" w:lineRule="auto"/>
              <w:jc w:val="center"/>
              <w:rPr>
                <w:sz w:val="18"/>
                <w:szCs w:val="18"/>
                <w:lang w:val="es-ES"/>
              </w:rPr>
            </w:pPr>
            <w:r>
              <w:rPr>
                <w:sz w:val="18"/>
                <w:szCs w:val="18"/>
                <w:lang w:val="es-ES"/>
              </w:rPr>
              <w:t>1,618</w:t>
            </w:r>
          </w:p>
        </w:tc>
        <w:tc>
          <w:tcPr>
            <w:tcW w:w="1120" w:type="dxa"/>
            <w:vAlign w:val="center"/>
          </w:tcPr>
          <w:p w14:paraId="0766329E" w14:textId="7E9D91C2" w:rsidR="008E30FB" w:rsidRPr="008E30FB" w:rsidRDefault="008E30FB" w:rsidP="008E30FB">
            <w:pPr>
              <w:spacing w:line="240" w:lineRule="auto"/>
              <w:jc w:val="center"/>
              <w:rPr>
                <w:b/>
                <w:bCs/>
                <w:sz w:val="18"/>
                <w:szCs w:val="18"/>
                <w:lang w:val="es-ES"/>
              </w:rPr>
            </w:pPr>
            <w:r w:rsidRPr="008E30FB">
              <w:rPr>
                <w:b/>
                <w:bCs/>
                <w:sz w:val="18"/>
                <w:szCs w:val="18"/>
                <w:lang w:val="es-ES"/>
              </w:rPr>
              <w:t>5,817</w:t>
            </w:r>
          </w:p>
        </w:tc>
      </w:tr>
      <w:tr w:rsidR="008E30FB" w:rsidRPr="00CC4CD7" w14:paraId="36702785" w14:textId="76B0912A" w:rsidTr="00731C3A">
        <w:trPr>
          <w:trHeight w:val="397"/>
          <w:jc w:val="center"/>
        </w:trPr>
        <w:tc>
          <w:tcPr>
            <w:tcW w:w="3695" w:type="dxa"/>
            <w:vAlign w:val="center"/>
          </w:tcPr>
          <w:p w14:paraId="3EC813A8" w14:textId="69C53658" w:rsidR="008E30FB" w:rsidRPr="00DE3708" w:rsidRDefault="008E30FB" w:rsidP="00E570CD">
            <w:pPr>
              <w:spacing w:line="240" w:lineRule="auto"/>
              <w:jc w:val="left"/>
              <w:rPr>
                <w:bCs/>
                <w:sz w:val="18"/>
                <w:szCs w:val="18"/>
                <w:lang w:val="es-ES"/>
              </w:rPr>
            </w:pPr>
            <w:r>
              <w:rPr>
                <w:bCs/>
                <w:sz w:val="18"/>
                <w:szCs w:val="18"/>
                <w:lang w:val="es-ES"/>
              </w:rPr>
              <w:t>Entrevistas con Medios de Comunicación</w:t>
            </w:r>
          </w:p>
        </w:tc>
        <w:tc>
          <w:tcPr>
            <w:tcW w:w="992" w:type="dxa"/>
            <w:vAlign w:val="center"/>
          </w:tcPr>
          <w:p w14:paraId="1CA6E76E" w14:textId="4A75CCA9" w:rsidR="008E30FB" w:rsidRPr="00CC4CD7" w:rsidRDefault="008E30FB" w:rsidP="008E30FB">
            <w:pPr>
              <w:spacing w:line="240" w:lineRule="auto"/>
              <w:jc w:val="center"/>
              <w:rPr>
                <w:sz w:val="18"/>
                <w:szCs w:val="18"/>
                <w:lang w:val="es-ES"/>
              </w:rPr>
            </w:pPr>
            <w:r>
              <w:rPr>
                <w:sz w:val="18"/>
                <w:szCs w:val="18"/>
                <w:lang w:val="es-ES"/>
              </w:rPr>
              <w:t>8</w:t>
            </w:r>
          </w:p>
        </w:tc>
        <w:tc>
          <w:tcPr>
            <w:tcW w:w="992" w:type="dxa"/>
            <w:vAlign w:val="center"/>
          </w:tcPr>
          <w:p w14:paraId="4A0920CE" w14:textId="2B7F6220" w:rsidR="008E30FB" w:rsidRPr="00CC4CD7" w:rsidRDefault="008E30FB" w:rsidP="008E30FB">
            <w:pPr>
              <w:spacing w:line="240" w:lineRule="auto"/>
              <w:jc w:val="center"/>
              <w:rPr>
                <w:sz w:val="18"/>
                <w:szCs w:val="18"/>
                <w:lang w:val="es-ES"/>
              </w:rPr>
            </w:pPr>
            <w:r>
              <w:rPr>
                <w:sz w:val="18"/>
                <w:szCs w:val="18"/>
                <w:lang w:val="es-ES"/>
              </w:rPr>
              <w:t>40</w:t>
            </w:r>
          </w:p>
        </w:tc>
        <w:tc>
          <w:tcPr>
            <w:tcW w:w="993" w:type="dxa"/>
            <w:vAlign w:val="center"/>
          </w:tcPr>
          <w:p w14:paraId="5B3C615E" w14:textId="2F3E0C60" w:rsidR="008E30FB" w:rsidRPr="00CC4CD7" w:rsidRDefault="008E30FB" w:rsidP="008E30FB">
            <w:pPr>
              <w:spacing w:line="240" w:lineRule="auto"/>
              <w:jc w:val="center"/>
              <w:rPr>
                <w:sz w:val="18"/>
                <w:szCs w:val="18"/>
                <w:lang w:val="es-ES"/>
              </w:rPr>
            </w:pPr>
            <w:r>
              <w:rPr>
                <w:sz w:val="18"/>
                <w:szCs w:val="18"/>
                <w:lang w:val="es-ES"/>
              </w:rPr>
              <w:t>41</w:t>
            </w:r>
          </w:p>
        </w:tc>
        <w:tc>
          <w:tcPr>
            <w:tcW w:w="1120" w:type="dxa"/>
            <w:vAlign w:val="center"/>
          </w:tcPr>
          <w:p w14:paraId="6EBDFA2E" w14:textId="26E7907A" w:rsidR="008E30FB" w:rsidRPr="008E30FB" w:rsidRDefault="008E30FB" w:rsidP="008E30FB">
            <w:pPr>
              <w:spacing w:line="240" w:lineRule="auto"/>
              <w:jc w:val="center"/>
              <w:rPr>
                <w:b/>
                <w:bCs/>
                <w:sz w:val="18"/>
                <w:szCs w:val="18"/>
                <w:lang w:val="es-ES"/>
              </w:rPr>
            </w:pPr>
            <w:r w:rsidRPr="008E30FB">
              <w:rPr>
                <w:b/>
                <w:bCs/>
                <w:sz w:val="18"/>
                <w:szCs w:val="18"/>
                <w:lang w:val="es-ES"/>
              </w:rPr>
              <w:t>59</w:t>
            </w:r>
          </w:p>
        </w:tc>
      </w:tr>
      <w:tr w:rsidR="008E30FB" w:rsidRPr="00CC4CD7" w14:paraId="48470AFD" w14:textId="0933B5B8" w:rsidTr="00731C3A">
        <w:trPr>
          <w:trHeight w:val="397"/>
          <w:jc w:val="center"/>
        </w:trPr>
        <w:tc>
          <w:tcPr>
            <w:tcW w:w="3695" w:type="dxa"/>
            <w:vAlign w:val="center"/>
          </w:tcPr>
          <w:p w14:paraId="7A0A1354" w14:textId="129FAA23" w:rsidR="008E30FB" w:rsidRPr="00DE3708" w:rsidRDefault="008E30FB" w:rsidP="00E570CD">
            <w:pPr>
              <w:spacing w:line="240" w:lineRule="auto"/>
              <w:jc w:val="left"/>
              <w:rPr>
                <w:bCs/>
                <w:sz w:val="18"/>
                <w:szCs w:val="18"/>
                <w:lang w:val="es-ES"/>
              </w:rPr>
            </w:pPr>
            <w:r>
              <w:rPr>
                <w:bCs/>
                <w:sz w:val="18"/>
                <w:szCs w:val="18"/>
                <w:lang w:val="es-ES"/>
              </w:rPr>
              <w:t>Spots de Radio (pautas)</w:t>
            </w:r>
          </w:p>
        </w:tc>
        <w:tc>
          <w:tcPr>
            <w:tcW w:w="992" w:type="dxa"/>
            <w:vAlign w:val="center"/>
          </w:tcPr>
          <w:p w14:paraId="6F948402" w14:textId="5F3F40FC" w:rsidR="008E30FB" w:rsidRPr="00CC4CD7" w:rsidRDefault="008E30FB" w:rsidP="008E30FB">
            <w:pPr>
              <w:spacing w:line="240" w:lineRule="auto"/>
              <w:jc w:val="center"/>
              <w:rPr>
                <w:sz w:val="18"/>
                <w:szCs w:val="18"/>
                <w:lang w:val="es-ES"/>
              </w:rPr>
            </w:pPr>
            <w:r>
              <w:rPr>
                <w:sz w:val="18"/>
                <w:szCs w:val="18"/>
                <w:lang w:val="es-ES"/>
              </w:rPr>
              <w:t>7,020</w:t>
            </w:r>
          </w:p>
        </w:tc>
        <w:tc>
          <w:tcPr>
            <w:tcW w:w="992" w:type="dxa"/>
            <w:vAlign w:val="center"/>
          </w:tcPr>
          <w:p w14:paraId="2F9942BA" w14:textId="15B09618" w:rsidR="008E30FB" w:rsidRPr="00CC4CD7" w:rsidRDefault="008E30FB" w:rsidP="008E30FB">
            <w:pPr>
              <w:spacing w:line="240" w:lineRule="auto"/>
              <w:jc w:val="center"/>
              <w:rPr>
                <w:sz w:val="18"/>
                <w:szCs w:val="18"/>
                <w:lang w:val="es-ES"/>
              </w:rPr>
            </w:pPr>
            <w:r>
              <w:rPr>
                <w:sz w:val="18"/>
                <w:szCs w:val="18"/>
                <w:lang w:val="es-ES"/>
              </w:rPr>
              <w:t>0</w:t>
            </w:r>
          </w:p>
        </w:tc>
        <w:tc>
          <w:tcPr>
            <w:tcW w:w="993" w:type="dxa"/>
            <w:vAlign w:val="center"/>
          </w:tcPr>
          <w:p w14:paraId="25A1B91B" w14:textId="327AC780" w:rsidR="008E30FB" w:rsidRPr="00CC4CD7" w:rsidRDefault="008E30FB" w:rsidP="008E30FB">
            <w:pPr>
              <w:spacing w:line="240" w:lineRule="auto"/>
              <w:jc w:val="center"/>
              <w:rPr>
                <w:sz w:val="18"/>
                <w:szCs w:val="18"/>
                <w:lang w:val="es-ES"/>
              </w:rPr>
            </w:pPr>
            <w:r>
              <w:rPr>
                <w:sz w:val="18"/>
                <w:szCs w:val="18"/>
                <w:lang w:val="es-ES"/>
              </w:rPr>
              <w:t>0</w:t>
            </w:r>
          </w:p>
        </w:tc>
        <w:tc>
          <w:tcPr>
            <w:tcW w:w="1120" w:type="dxa"/>
            <w:vAlign w:val="center"/>
          </w:tcPr>
          <w:p w14:paraId="1FCF02D3" w14:textId="62FD56EC" w:rsidR="008E30FB" w:rsidRPr="008E30FB" w:rsidRDefault="008E30FB" w:rsidP="008E30FB">
            <w:pPr>
              <w:spacing w:line="240" w:lineRule="auto"/>
              <w:jc w:val="center"/>
              <w:rPr>
                <w:b/>
                <w:bCs/>
                <w:sz w:val="18"/>
                <w:szCs w:val="18"/>
                <w:lang w:val="es-ES"/>
              </w:rPr>
            </w:pPr>
            <w:r w:rsidRPr="008E30FB">
              <w:rPr>
                <w:b/>
                <w:bCs/>
                <w:sz w:val="18"/>
                <w:szCs w:val="18"/>
                <w:lang w:val="es-ES"/>
              </w:rPr>
              <w:t>7,020</w:t>
            </w:r>
          </w:p>
        </w:tc>
      </w:tr>
      <w:tr w:rsidR="008E30FB" w:rsidRPr="00CC4CD7" w14:paraId="5651573D" w14:textId="63AC2E38" w:rsidTr="00731C3A">
        <w:trPr>
          <w:trHeight w:val="397"/>
          <w:jc w:val="center"/>
        </w:trPr>
        <w:tc>
          <w:tcPr>
            <w:tcW w:w="3695" w:type="dxa"/>
            <w:tcBorders>
              <w:bottom w:val="single" w:sz="4" w:space="0" w:color="D9D9D9" w:themeColor="background1" w:themeShade="D9"/>
            </w:tcBorders>
            <w:vAlign w:val="center"/>
          </w:tcPr>
          <w:p w14:paraId="48B58644" w14:textId="60308EB4" w:rsidR="008E30FB" w:rsidRPr="00DE3708" w:rsidRDefault="008E30FB" w:rsidP="00E570CD">
            <w:pPr>
              <w:spacing w:line="240" w:lineRule="auto"/>
              <w:jc w:val="left"/>
              <w:rPr>
                <w:bCs/>
                <w:sz w:val="18"/>
                <w:szCs w:val="18"/>
                <w:lang w:val="es-ES"/>
              </w:rPr>
            </w:pPr>
            <w:r>
              <w:rPr>
                <w:bCs/>
                <w:sz w:val="18"/>
                <w:szCs w:val="18"/>
                <w:lang w:val="es-ES"/>
              </w:rPr>
              <w:t>Boletines Informativos</w:t>
            </w:r>
          </w:p>
        </w:tc>
        <w:tc>
          <w:tcPr>
            <w:tcW w:w="992" w:type="dxa"/>
            <w:tcBorders>
              <w:bottom w:val="single" w:sz="4" w:space="0" w:color="D9D9D9" w:themeColor="background1" w:themeShade="D9"/>
            </w:tcBorders>
            <w:vAlign w:val="center"/>
          </w:tcPr>
          <w:p w14:paraId="76ECCD98" w14:textId="72EB5411" w:rsidR="008E30FB" w:rsidRPr="00CC4CD7" w:rsidRDefault="008E30FB" w:rsidP="008E30FB">
            <w:pPr>
              <w:spacing w:line="240" w:lineRule="auto"/>
              <w:jc w:val="center"/>
              <w:rPr>
                <w:sz w:val="18"/>
                <w:szCs w:val="18"/>
                <w:lang w:val="es-ES"/>
              </w:rPr>
            </w:pPr>
            <w:r>
              <w:rPr>
                <w:sz w:val="18"/>
                <w:szCs w:val="18"/>
                <w:lang w:val="es-ES"/>
              </w:rPr>
              <w:t>0</w:t>
            </w:r>
          </w:p>
        </w:tc>
        <w:tc>
          <w:tcPr>
            <w:tcW w:w="992" w:type="dxa"/>
            <w:tcBorders>
              <w:bottom w:val="single" w:sz="4" w:space="0" w:color="D9D9D9" w:themeColor="background1" w:themeShade="D9"/>
            </w:tcBorders>
            <w:vAlign w:val="center"/>
          </w:tcPr>
          <w:p w14:paraId="759839D3" w14:textId="35922E8D" w:rsidR="008E30FB" w:rsidRPr="00CC4CD7" w:rsidRDefault="008E30FB" w:rsidP="008E30FB">
            <w:pPr>
              <w:spacing w:line="240" w:lineRule="auto"/>
              <w:jc w:val="center"/>
              <w:rPr>
                <w:sz w:val="18"/>
                <w:szCs w:val="18"/>
                <w:lang w:val="es-ES"/>
              </w:rPr>
            </w:pPr>
            <w:r>
              <w:rPr>
                <w:sz w:val="18"/>
                <w:szCs w:val="18"/>
                <w:lang w:val="es-ES"/>
              </w:rPr>
              <w:t>31</w:t>
            </w:r>
          </w:p>
        </w:tc>
        <w:tc>
          <w:tcPr>
            <w:tcW w:w="993" w:type="dxa"/>
            <w:tcBorders>
              <w:bottom w:val="single" w:sz="4" w:space="0" w:color="D9D9D9" w:themeColor="background1" w:themeShade="D9"/>
            </w:tcBorders>
            <w:vAlign w:val="center"/>
          </w:tcPr>
          <w:p w14:paraId="6BEF4C5C" w14:textId="59D612A9" w:rsidR="008E30FB" w:rsidRPr="00CC4CD7" w:rsidRDefault="008E30FB" w:rsidP="008E30FB">
            <w:pPr>
              <w:spacing w:line="240" w:lineRule="auto"/>
              <w:jc w:val="center"/>
              <w:rPr>
                <w:sz w:val="18"/>
                <w:szCs w:val="18"/>
                <w:lang w:val="es-ES"/>
              </w:rPr>
            </w:pPr>
            <w:r>
              <w:rPr>
                <w:sz w:val="18"/>
                <w:szCs w:val="18"/>
                <w:lang w:val="es-ES"/>
              </w:rPr>
              <w:t>40</w:t>
            </w:r>
          </w:p>
        </w:tc>
        <w:tc>
          <w:tcPr>
            <w:tcW w:w="1120" w:type="dxa"/>
            <w:tcBorders>
              <w:bottom w:val="single" w:sz="4" w:space="0" w:color="D9D9D9" w:themeColor="background1" w:themeShade="D9"/>
            </w:tcBorders>
            <w:vAlign w:val="center"/>
          </w:tcPr>
          <w:p w14:paraId="5F7604D1" w14:textId="02F37E93" w:rsidR="008E30FB" w:rsidRPr="008E30FB" w:rsidRDefault="008E30FB" w:rsidP="008E30FB">
            <w:pPr>
              <w:spacing w:line="240" w:lineRule="auto"/>
              <w:jc w:val="center"/>
              <w:rPr>
                <w:b/>
                <w:bCs/>
                <w:sz w:val="18"/>
                <w:szCs w:val="18"/>
                <w:lang w:val="es-ES"/>
              </w:rPr>
            </w:pPr>
            <w:r w:rsidRPr="008E30FB">
              <w:rPr>
                <w:b/>
                <w:bCs/>
                <w:sz w:val="18"/>
                <w:szCs w:val="18"/>
                <w:lang w:val="es-ES"/>
              </w:rPr>
              <w:t>71</w:t>
            </w:r>
          </w:p>
        </w:tc>
      </w:tr>
      <w:tr w:rsidR="00B0662E" w:rsidRPr="00CC4CD7" w14:paraId="5DD1B397" w14:textId="77777777" w:rsidTr="00731C3A">
        <w:trPr>
          <w:trHeight w:val="340"/>
          <w:jc w:val="center"/>
        </w:trPr>
        <w:tc>
          <w:tcPr>
            <w:tcW w:w="7792" w:type="dxa"/>
            <w:gridSpan w:val="5"/>
            <w:tcBorders>
              <w:left w:val="nil"/>
              <w:bottom w:val="nil"/>
              <w:right w:val="nil"/>
            </w:tcBorders>
            <w:vAlign w:val="center"/>
          </w:tcPr>
          <w:p w14:paraId="77D91398" w14:textId="536835A6" w:rsidR="00B0662E" w:rsidRPr="008E30FB" w:rsidRDefault="00B0662E" w:rsidP="00B0662E">
            <w:pPr>
              <w:spacing w:line="240" w:lineRule="auto"/>
              <w:jc w:val="left"/>
              <w:rPr>
                <w:b/>
                <w:bCs/>
                <w:sz w:val="18"/>
                <w:szCs w:val="18"/>
                <w:lang w:val="es-ES"/>
              </w:rPr>
            </w:pPr>
            <w:r w:rsidRPr="007A7EDA">
              <w:rPr>
                <w:sz w:val="14"/>
                <w:szCs w:val="16"/>
              </w:rPr>
              <w:t>Elaboración</w:t>
            </w:r>
            <w:r>
              <w:rPr>
                <w:sz w:val="14"/>
                <w:szCs w:val="16"/>
              </w:rPr>
              <w:t xml:space="preserve"> </w:t>
            </w:r>
            <w:r w:rsidRPr="007A7EDA">
              <w:rPr>
                <w:sz w:val="14"/>
                <w:szCs w:val="16"/>
              </w:rPr>
              <w:t xml:space="preserve">conforme a datos </w:t>
            </w:r>
            <w:r>
              <w:rPr>
                <w:sz w:val="14"/>
                <w:szCs w:val="16"/>
              </w:rPr>
              <w:t>proporcionados</w:t>
            </w:r>
            <w:r w:rsidRPr="007A7EDA">
              <w:rPr>
                <w:sz w:val="14"/>
                <w:szCs w:val="16"/>
              </w:rPr>
              <w:t xml:space="preserve"> por la UR del Pp, </w:t>
            </w:r>
          </w:p>
        </w:tc>
      </w:tr>
    </w:tbl>
    <w:p w14:paraId="246A3D68" w14:textId="77777777" w:rsidR="00731C3A" w:rsidRDefault="00731C3A" w:rsidP="00731C3A">
      <w:pPr>
        <w:spacing w:after="0" w:line="240" w:lineRule="auto"/>
        <w:rPr>
          <w:highlight w:val="yellow"/>
        </w:rPr>
      </w:pPr>
    </w:p>
    <w:p w14:paraId="46321C6F" w14:textId="29D22CA2" w:rsidR="008E30FB" w:rsidRDefault="00731C3A" w:rsidP="00731C3A">
      <w:r w:rsidRPr="00731C3A">
        <w:t>Durante el ejercicio fiscal</w:t>
      </w:r>
      <w:r>
        <w:t xml:space="preserve"> 2024, se llevaron a cabo 1,788 publicaciones en redes sociales, 8 entrevistas con medios de comunicación y 7,020 pautas de spots de radio.</w:t>
      </w:r>
    </w:p>
    <w:p w14:paraId="3BC6ECD6" w14:textId="5FD9E559" w:rsidR="00731C3A" w:rsidRDefault="00133195" w:rsidP="00133195">
      <w:r>
        <w:lastRenderedPageBreak/>
        <w:t xml:space="preserve">Además, se implementaron campañas de sensibilización y prevención </w:t>
      </w:r>
      <w:r w:rsidRPr="00133195">
        <w:t xml:space="preserve">todas orientadas a promover el bienestar de las niñas, niños y adolescentes en el </w:t>
      </w:r>
      <w:r>
        <w:t>E</w:t>
      </w:r>
      <w:r w:rsidRPr="00133195">
        <w:t>stado</w:t>
      </w:r>
      <w:r>
        <w:t>:</w:t>
      </w:r>
    </w:p>
    <w:p w14:paraId="676A1FC5" w14:textId="670DF8FE" w:rsidR="00133195" w:rsidRDefault="00133195" w:rsidP="00B9117C">
      <w:pPr>
        <w:pStyle w:val="Prrafodelista"/>
        <w:numPr>
          <w:ilvl w:val="0"/>
          <w:numId w:val="22"/>
        </w:numPr>
        <w:spacing w:line="360" w:lineRule="auto"/>
      </w:pPr>
      <w:r>
        <w:t>"Creciendo con mis Derechos";</w:t>
      </w:r>
    </w:p>
    <w:p w14:paraId="7311DBF2" w14:textId="513699F6" w:rsidR="00133195" w:rsidRDefault="00133195" w:rsidP="00B9117C">
      <w:pPr>
        <w:pStyle w:val="Prrafodelista"/>
        <w:numPr>
          <w:ilvl w:val="0"/>
          <w:numId w:val="22"/>
        </w:numPr>
        <w:spacing w:line="360" w:lineRule="auto"/>
      </w:pPr>
      <w:r>
        <w:t>"La Violencia Deja Huella 2.0";</w:t>
      </w:r>
    </w:p>
    <w:p w14:paraId="37D18282" w14:textId="36BD45B0" w:rsidR="00133195" w:rsidRDefault="00133195" w:rsidP="00B9117C">
      <w:pPr>
        <w:pStyle w:val="Prrafodelista"/>
        <w:numPr>
          <w:ilvl w:val="0"/>
          <w:numId w:val="22"/>
        </w:numPr>
        <w:spacing w:line="360" w:lineRule="auto"/>
      </w:pPr>
      <w:r>
        <w:t>"Juega Conmigo";</w:t>
      </w:r>
    </w:p>
    <w:p w14:paraId="4201E40B" w14:textId="16274A2E" w:rsidR="00133195" w:rsidRDefault="00133195" w:rsidP="00B9117C">
      <w:pPr>
        <w:pStyle w:val="Prrafodelista"/>
        <w:numPr>
          <w:ilvl w:val="0"/>
          <w:numId w:val="22"/>
        </w:numPr>
        <w:spacing w:line="360" w:lineRule="auto"/>
      </w:pPr>
      <w:r>
        <w:t>"Vacaciones Seguras";</w:t>
      </w:r>
    </w:p>
    <w:p w14:paraId="6D2632E0" w14:textId="7C5586FF" w:rsidR="00133195" w:rsidRDefault="00133195" w:rsidP="00B9117C">
      <w:pPr>
        <w:pStyle w:val="Prrafodelista"/>
        <w:numPr>
          <w:ilvl w:val="0"/>
          <w:numId w:val="22"/>
        </w:numPr>
        <w:spacing w:line="360" w:lineRule="auto"/>
      </w:pPr>
      <w:r>
        <w:t>"CiberSeguridad";</w:t>
      </w:r>
    </w:p>
    <w:p w14:paraId="153F13C3" w14:textId="7828DEFE" w:rsidR="00133195" w:rsidRDefault="00133195" w:rsidP="00B9117C">
      <w:pPr>
        <w:pStyle w:val="Prrafodelista"/>
        <w:numPr>
          <w:ilvl w:val="0"/>
          <w:numId w:val="22"/>
        </w:numPr>
        <w:spacing w:line="360" w:lineRule="auto"/>
      </w:pPr>
      <w:r>
        <w:t>"La Violencia Deja Huella" por los 16 Días de Activismo;</w:t>
      </w:r>
    </w:p>
    <w:p w14:paraId="2FE5D783" w14:textId="52FFA7F0" w:rsidR="00133195" w:rsidRDefault="00133195" w:rsidP="00B9117C">
      <w:pPr>
        <w:pStyle w:val="Prrafodelista"/>
        <w:numPr>
          <w:ilvl w:val="0"/>
          <w:numId w:val="22"/>
        </w:numPr>
        <w:spacing w:line="360" w:lineRule="auto"/>
      </w:pPr>
      <w:r>
        <w:t>"La Ley me Protege por…".</w:t>
      </w:r>
    </w:p>
    <w:p w14:paraId="79973D18" w14:textId="2924ECB3" w:rsidR="006A1534" w:rsidRPr="00133195" w:rsidRDefault="006A1534" w:rsidP="00B9117C">
      <w:pPr>
        <w:pStyle w:val="Ttulo4"/>
        <w:numPr>
          <w:ilvl w:val="1"/>
          <w:numId w:val="5"/>
        </w:numPr>
        <w:ind w:left="709"/>
      </w:pPr>
      <w:r w:rsidRPr="00133195">
        <w:t>Análisis de la Cobertura</w:t>
      </w:r>
    </w:p>
    <w:p w14:paraId="0841605A" w14:textId="43E1F4FE" w:rsidR="00F72CD1" w:rsidRPr="00F72CD1" w:rsidRDefault="00415AE0" w:rsidP="00B9117C">
      <w:pPr>
        <w:pStyle w:val="Prrafodelista"/>
        <w:numPr>
          <w:ilvl w:val="0"/>
          <w:numId w:val="21"/>
        </w:numPr>
        <w:spacing w:line="360" w:lineRule="auto"/>
        <w:rPr>
          <w:lang w:val="es-ES"/>
        </w:rPr>
      </w:pPr>
      <w:bookmarkStart w:id="139" w:name="_Toc85630275"/>
      <w:bookmarkStart w:id="140" w:name="_Toc85630315"/>
      <w:bookmarkEnd w:id="135"/>
      <w:bookmarkEnd w:id="136"/>
      <w:bookmarkEnd w:id="137"/>
      <w:bookmarkEnd w:id="138"/>
      <w:r w:rsidRPr="00415AE0">
        <w:rPr>
          <w:b/>
          <w:bCs/>
          <w:noProof/>
          <w:lang w:eastAsia="es-MX"/>
        </w:rPr>
        <w:drawing>
          <wp:anchor distT="0" distB="0" distL="114300" distR="114300" simplePos="0" relativeHeight="251758592" behindDoc="0" locked="0" layoutInCell="1" allowOverlap="1" wp14:anchorId="4453C3AD" wp14:editId="6C2C466F">
            <wp:simplePos x="0" y="0"/>
            <wp:positionH relativeFrom="column">
              <wp:posOffset>148590</wp:posOffset>
            </wp:positionH>
            <wp:positionV relativeFrom="paragraph">
              <wp:posOffset>2540</wp:posOffset>
            </wp:positionV>
            <wp:extent cx="2857500" cy="3533775"/>
            <wp:effectExtent l="0" t="0" r="0" b="9525"/>
            <wp:wrapSquare wrapText="bothSides"/>
            <wp:docPr id="146971654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16544" name="Imagen 1469716544"/>
                    <pic:cNvPicPr/>
                  </pic:nvPicPr>
                  <pic:blipFill rotWithShape="1">
                    <a:blip r:embed="rId25">
                      <a:extLst>
                        <a:ext uri="{BEBA8EAE-BF5A-486C-A8C5-ECC9F3942E4B}">
                          <a14:imgProps xmlns:a14="http://schemas.microsoft.com/office/drawing/2010/main">
                            <a14:imgLayer r:embed="rId26">
                              <a14:imgEffect>
                                <a14:sharpenSoften amount="25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3086" r="2554"/>
                    <a:stretch>
                      <a:fillRect/>
                    </a:stretch>
                  </pic:blipFill>
                  <pic:spPr bwMode="auto">
                    <a:xfrm>
                      <a:off x="0" y="0"/>
                      <a:ext cx="2857500"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AE0">
        <w:rPr>
          <w:b/>
          <w:bCs/>
          <w:lang w:val="es-ES"/>
        </w:rPr>
        <w:t>Comisiones Municipales de Atención a la Primera Infancia y Sistemas Municipales de Protección de Niñas, Niños y Adolescentes</w:t>
      </w:r>
      <w:r w:rsidR="00F72CD1" w:rsidRPr="00F72CD1">
        <w:rPr>
          <w:lang w:val="es-ES"/>
        </w:rPr>
        <w:t>.</w:t>
      </w:r>
    </w:p>
    <w:p w14:paraId="0217FDF6" w14:textId="76C4EA8D" w:rsidR="00415AE0" w:rsidRDefault="00415AE0" w:rsidP="00A637C8">
      <w:pPr>
        <w:rPr>
          <w:lang w:val="es-ES"/>
        </w:rPr>
      </w:pPr>
      <w:r>
        <w:rPr>
          <w:lang w:val="es-ES"/>
        </w:rPr>
        <w:t>De acuerdo con el Informe de Trabajo Agosto 2024 – Marzo 2025 de la Secretaría Ejecutiva del SIPINNA Sinaloa, s</w:t>
      </w:r>
      <w:r w:rsidR="006410B3">
        <w:rPr>
          <w:lang w:val="es-ES"/>
        </w:rPr>
        <w:t xml:space="preserve">e reinstalaron 10 Comisiones </w:t>
      </w:r>
      <w:r w:rsidR="00F72CD1">
        <w:rPr>
          <w:lang w:val="es-ES"/>
        </w:rPr>
        <w:t>(</w:t>
      </w:r>
      <w:r w:rsidR="00F72CD1" w:rsidRPr="006418C1">
        <w:rPr>
          <w:i/>
          <w:iCs/>
          <w:lang w:val="es-ES"/>
        </w:rPr>
        <w:t>Ahome, Cosalá, Choix, Elota, El Fuerte, Guasave, Mazatlán, Mocorito, Navolato, Salvador Alvarado y Sinaloa de Leyva</w:t>
      </w:r>
      <w:r w:rsidR="00F72CD1">
        <w:rPr>
          <w:lang w:val="es-ES"/>
        </w:rPr>
        <w:t>)</w:t>
      </w:r>
      <w:r w:rsidR="006410B3">
        <w:rPr>
          <w:lang w:val="es-ES"/>
        </w:rPr>
        <w:t xml:space="preserve">, así como 1 instalación </w:t>
      </w:r>
      <w:r w:rsidR="00F72CD1">
        <w:rPr>
          <w:lang w:val="es-ES"/>
        </w:rPr>
        <w:t>(</w:t>
      </w:r>
      <w:r w:rsidR="00F72CD1" w:rsidRPr="006418C1">
        <w:rPr>
          <w:i/>
          <w:iCs/>
          <w:lang w:val="es-ES"/>
        </w:rPr>
        <w:t>Juan José Ríos</w:t>
      </w:r>
      <w:r w:rsidR="00F72CD1">
        <w:rPr>
          <w:lang w:val="es-ES"/>
        </w:rPr>
        <w:t xml:space="preserve">) </w:t>
      </w:r>
      <w:r w:rsidR="006410B3">
        <w:rPr>
          <w:lang w:val="es-ES"/>
        </w:rPr>
        <w:t>en 12 de 20 municipios del Estado de Sinaloa</w:t>
      </w:r>
      <w:r>
        <w:rPr>
          <w:lang w:val="es-ES"/>
        </w:rPr>
        <w:t>.</w:t>
      </w:r>
    </w:p>
    <w:p w14:paraId="02B727F7" w14:textId="091E9EF6" w:rsidR="006410B3" w:rsidRDefault="00415AE0" w:rsidP="00A637C8">
      <w:pPr>
        <w:rPr>
          <w:lang w:val="es-ES"/>
        </w:rPr>
      </w:pPr>
      <w:r>
        <w:rPr>
          <w:lang w:val="es-ES"/>
        </w:rPr>
        <w:t>De igual manera, se reinstalaron 12 Sistemas en los mismos municipios.</w:t>
      </w:r>
    </w:p>
    <w:p w14:paraId="6374D3C9" w14:textId="1AC2AA1F" w:rsidR="00465B3A" w:rsidRPr="00CA04EA" w:rsidRDefault="00465B3A" w:rsidP="00B9117C">
      <w:pPr>
        <w:pStyle w:val="Ttulo3"/>
        <w:numPr>
          <w:ilvl w:val="0"/>
          <w:numId w:val="5"/>
        </w:numPr>
      </w:pPr>
      <w:bookmarkStart w:id="141" w:name="_Toc85708005"/>
      <w:bookmarkStart w:id="142" w:name="_Toc85708380"/>
      <w:bookmarkStart w:id="143" w:name="_Toc85711254"/>
      <w:bookmarkStart w:id="144" w:name="_Toc85718818"/>
      <w:bookmarkStart w:id="145" w:name="_Toc85718861"/>
      <w:bookmarkStart w:id="146" w:name="_Toc85719156"/>
      <w:bookmarkStart w:id="147" w:name="_Toc85798238"/>
      <w:bookmarkStart w:id="148" w:name="_Toc85798287"/>
      <w:bookmarkStart w:id="149" w:name="_Toc85799201"/>
      <w:bookmarkStart w:id="150" w:name="_Toc85801038"/>
      <w:bookmarkStart w:id="151" w:name="_Toc86164304"/>
      <w:bookmarkStart w:id="152" w:name="_Toc86164924"/>
      <w:bookmarkStart w:id="153" w:name="_Toc86169310"/>
      <w:bookmarkStart w:id="154" w:name="_Toc86311673"/>
      <w:bookmarkStart w:id="155" w:name="_Toc94870537"/>
      <w:r w:rsidRPr="00CA04EA">
        <w:t>Seguimiento a Aspectos Susceptibles de Mejora</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8C6E78">
        <w:t xml:space="preserve"> (ASM)</w:t>
      </w:r>
    </w:p>
    <w:p w14:paraId="13EDBEE2" w14:textId="77777777" w:rsidR="006A1534" w:rsidRPr="00B9117C" w:rsidRDefault="006A1534" w:rsidP="00B9117C">
      <w:pPr>
        <w:pStyle w:val="Ttulo4"/>
        <w:numPr>
          <w:ilvl w:val="1"/>
          <w:numId w:val="5"/>
        </w:numPr>
        <w:ind w:left="709"/>
      </w:pPr>
      <w:r w:rsidRPr="00B9117C">
        <w:t>Aspectos comprometidos</w:t>
      </w:r>
    </w:p>
    <w:p w14:paraId="4A73BB58" w14:textId="35A5544E" w:rsidR="005D514B" w:rsidRPr="0027066E" w:rsidRDefault="005D514B" w:rsidP="005D514B">
      <w:pPr>
        <w:rPr>
          <w:rFonts w:eastAsia="Times New Roman" w:cs="Arial"/>
          <w:szCs w:val="20"/>
          <w:lang w:eastAsia="es-MX"/>
        </w:rPr>
      </w:pPr>
      <w:bookmarkStart w:id="156" w:name="_Hlk203394996"/>
      <w:r>
        <w:rPr>
          <w:rFonts w:eastAsia="Times New Roman" w:cs="Arial"/>
          <w:szCs w:val="20"/>
          <w:lang w:eastAsia="es-MX"/>
        </w:rPr>
        <w:t xml:space="preserve">Como resultado del análisis de esta evaluación, se han definido los siguientes Aspectos Susceptibles de Mejora del </w:t>
      </w:r>
      <w:r w:rsidR="0007202C">
        <w:rPr>
          <w:rFonts w:eastAsia="Times New Roman" w:cs="Arial"/>
          <w:szCs w:val="20"/>
          <w:lang w:eastAsia="es-MX"/>
        </w:rPr>
        <w:t>Pp</w:t>
      </w:r>
      <w:r>
        <w:rPr>
          <w:rFonts w:eastAsia="Times New Roman" w:cs="Arial"/>
          <w:szCs w:val="20"/>
          <w:lang w:eastAsia="es-MX"/>
        </w:rPr>
        <w:t xml:space="preserve">. </w:t>
      </w:r>
    </w:p>
    <w:bookmarkEnd w:id="156"/>
    <w:p w14:paraId="7331EAE7" w14:textId="77777777" w:rsidR="00B9117C" w:rsidRDefault="00B9117C" w:rsidP="00B9117C">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 xml:space="preserve">Implementar la Metodología de Marco Lógico (MML), es decir la definición y análisis del problema, definición del objetivo, selección de alternativa, lo anterior para ejercicios fiscales subsecuentes. </w:t>
      </w:r>
    </w:p>
    <w:p w14:paraId="5D0D9508" w14:textId="77777777" w:rsidR="00B9117C" w:rsidRDefault="00B9117C" w:rsidP="00B9117C">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lastRenderedPageBreak/>
        <w:t xml:space="preserve">Crear una Matriz de Indicadores para Resultados (MIR) así como las fichas técnicas de los indicadores, </w:t>
      </w:r>
    </w:p>
    <w:p w14:paraId="6D1B4113" w14:textId="77777777" w:rsidR="00B9117C" w:rsidRDefault="00B9117C" w:rsidP="00B9117C">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 xml:space="preserve">Definir una metodología o criterio para delimitar la población potencial, objetivo y atendida del Pp.  </w:t>
      </w:r>
    </w:p>
    <w:p w14:paraId="0AFB3CD7" w14:textId="6416944A" w:rsidR="00B9117C" w:rsidRPr="00B9117C" w:rsidRDefault="00B9117C" w:rsidP="00B9117C">
      <w:pPr>
        <w:pStyle w:val="Prrafodelista"/>
        <w:numPr>
          <w:ilvl w:val="0"/>
          <w:numId w:val="23"/>
        </w:numPr>
        <w:spacing w:line="360" w:lineRule="auto"/>
        <w:rPr>
          <w:rFonts w:eastAsia="Times New Roman" w:cs="Arial"/>
          <w:szCs w:val="20"/>
          <w:lang w:eastAsia="es-MX"/>
        </w:rPr>
      </w:pPr>
      <w:r>
        <w:t>Definir metas claras, específicas y factibles de acuerdo con el alcance operativo con el que cuenta la Secretaría Ejecutiva del SIPINNA.</w:t>
      </w:r>
    </w:p>
    <w:p w14:paraId="7D846A5F" w14:textId="153A8D73" w:rsidR="00B9117C" w:rsidRDefault="00B9117C" w:rsidP="00B9117C">
      <w:pPr>
        <w:pStyle w:val="Prrafodelista"/>
        <w:numPr>
          <w:ilvl w:val="0"/>
          <w:numId w:val="23"/>
        </w:numPr>
        <w:spacing w:line="360" w:lineRule="auto"/>
        <w:rPr>
          <w:rFonts w:eastAsia="Times New Roman" w:cs="Arial"/>
          <w:szCs w:val="20"/>
          <w:lang w:eastAsia="es-MX"/>
        </w:rPr>
      </w:pPr>
      <w:r w:rsidRPr="00B9117C">
        <w:rPr>
          <w:rFonts w:eastAsia="Times New Roman" w:cs="Arial"/>
          <w:szCs w:val="20"/>
          <w:lang w:eastAsia="es-MX"/>
        </w:rPr>
        <w:t>Promover la elaboración de los Programas Municipales de Atención Integral de Niñas, Niños y Adolescentes (PROMUPINNA).</w:t>
      </w:r>
    </w:p>
    <w:p w14:paraId="6BAC6436" w14:textId="4F8D4F7F" w:rsidR="00B9117C" w:rsidRDefault="00B9117C" w:rsidP="00B9117C">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Sistematizar y formalizar procesos internos para garantizar la continuidad institucional ante cambios de gobierno o de personal.</w:t>
      </w:r>
    </w:p>
    <w:p w14:paraId="640DA793" w14:textId="54946F64" w:rsidR="005D246D" w:rsidRDefault="005D246D" w:rsidP="00B9117C">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Identificar y cuantificar el presupuesto modificado y ejercido del Pp.</w:t>
      </w:r>
    </w:p>
    <w:p w14:paraId="1E400AA0" w14:textId="79C5E0EF" w:rsidR="00357926" w:rsidRPr="00357926" w:rsidRDefault="00357926" w:rsidP="00357926">
      <w:pPr>
        <w:pStyle w:val="Prrafodelista"/>
        <w:numPr>
          <w:ilvl w:val="0"/>
          <w:numId w:val="23"/>
        </w:numPr>
        <w:spacing w:line="360" w:lineRule="auto"/>
        <w:rPr>
          <w:lang w:val="es-ES"/>
        </w:rPr>
      </w:pPr>
      <w:r>
        <w:rPr>
          <w:lang w:val="es-ES"/>
        </w:rPr>
        <w:t>Identificar y cuantificar los avances de los indicadores sectoriales que</w:t>
      </w:r>
      <w:r w:rsidRPr="00357926">
        <w:rPr>
          <w:lang w:val="es-ES"/>
        </w:rPr>
        <w:t xml:space="preserve"> contribuye</w:t>
      </w:r>
      <w:r>
        <w:rPr>
          <w:lang w:val="es-ES"/>
        </w:rPr>
        <w:t>n</w:t>
      </w:r>
      <w:r w:rsidRPr="00357926">
        <w:rPr>
          <w:lang w:val="es-ES"/>
        </w:rPr>
        <w:t xml:space="preserve"> </w:t>
      </w:r>
      <w:r>
        <w:rPr>
          <w:lang w:val="es-ES"/>
        </w:rPr>
        <w:t>a</w:t>
      </w:r>
      <w:r w:rsidRPr="00357926">
        <w:rPr>
          <w:lang w:val="es-ES"/>
        </w:rPr>
        <w:t>l logro</w:t>
      </w:r>
      <w:r>
        <w:rPr>
          <w:lang w:val="es-ES"/>
        </w:rPr>
        <w:t xml:space="preserve"> de los objetivos del p</w:t>
      </w:r>
      <w:r w:rsidRPr="00357926">
        <w:rPr>
          <w:lang w:val="es-ES"/>
        </w:rPr>
        <w:t>rograma</w:t>
      </w:r>
      <w:r>
        <w:rPr>
          <w:lang w:val="es-ES"/>
        </w:rPr>
        <w:t>.</w:t>
      </w:r>
    </w:p>
    <w:p w14:paraId="4672EED8" w14:textId="77777777" w:rsidR="002C7F79" w:rsidRPr="002C7F79" w:rsidRDefault="002C7F79" w:rsidP="00B9117C">
      <w:pPr>
        <w:pStyle w:val="Ttulo4"/>
        <w:numPr>
          <w:ilvl w:val="1"/>
          <w:numId w:val="5"/>
        </w:numPr>
        <w:ind w:left="709"/>
      </w:pPr>
      <w:r w:rsidRPr="002C7F79">
        <w:t>Avance en las acciones de mejora comprometidas en años anteriores</w:t>
      </w:r>
    </w:p>
    <w:p w14:paraId="6AA6B6F1" w14:textId="2F7DB0E8" w:rsidR="008A04C1" w:rsidRDefault="008A04C1" w:rsidP="00570607">
      <w:pPr>
        <w:rPr>
          <w:lang w:val="es-ES"/>
        </w:rPr>
      </w:pPr>
      <w:bookmarkStart w:id="157" w:name="_Toc85630276"/>
      <w:bookmarkStart w:id="158" w:name="_Toc85630318"/>
      <w:bookmarkStart w:id="159" w:name="_Toc85708008"/>
      <w:bookmarkStart w:id="160" w:name="_Toc85708383"/>
      <w:bookmarkStart w:id="161" w:name="_Toc85711257"/>
      <w:r w:rsidRPr="00570607">
        <w:rPr>
          <w:lang w:val="es-ES"/>
        </w:rPr>
        <w:t>Programa sin evaluación en el ejercicio anterior</w:t>
      </w:r>
      <w:r w:rsidR="00570607" w:rsidRPr="00570607">
        <w:rPr>
          <w:lang w:val="es-ES"/>
        </w:rPr>
        <w:t>.</w:t>
      </w:r>
    </w:p>
    <w:p w14:paraId="18C524AE" w14:textId="77777777" w:rsidR="00465B3A" w:rsidRPr="00526C99" w:rsidRDefault="00465B3A" w:rsidP="00B9117C">
      <w:pPr>
        <w:pStyle w:val="Ttulo3"/>
        <w:numPr>
          <w:ilvl w:val="0"/>
          <w:numId w:val="5"/>
        </w:numPr>
      </w:pPr>
      <w:bookmarkStart w:id="162" w:name="_Toc85718819"/>
      <w:bookmarkStart w:id="163" w:name="_Toc85718864"/>
      <w:bookmarkStart w:id="164" w:name="_Toc85719159"/>
      <w:bookmarkStart w:id="165" w:name="_Toc85798241"/>
      <w:bookmarkStart w:id="166" w:name="_Toc85798290"/>
      <w:bookmarkStart w:id="167" w:name="_Toc85799204"/>
      <w:bookmarkStart w:id="168" w:name="_Toc85801041"/>
      <w:bookmarkStart w:id="169" w:name="_Toc86164307"/>
      <w:bookmarkStart w:id="170" w:name="_Toc86164927"/>
      <w:bookmarkStart w:id="171" w:name="_Toc86169313"/>
      <w:bookmarkStart w:id="172" w:name="_Toc86311676"/>
      <w:bookmarkStart w:id="173" w:name="_Toc94870540"/>
      <w:r w:rsidRPr="00526C99">
        <w:t>Conclusiones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E1CD49E" w14:textId="6E956C7F" w:rsidR="00B54588" w:rsidRDefault="00526C99" w:rsidP="000942D3">
      <w:bookmarkStart w:id="174" w:name="_Toc85630320"/>
      <w:r>
        <w:t xml:space="preserve">Derivado de la presente evaluación al Pp P019 “Protección y Desarrollo Integral de la </w:t>
      </w:r>
      <w:r w:rsidR="006B5FBD">
        <w:t>Infancia</w:t>
      </w:r>
      <w:r>
        <w:t>”, se identificaron áreas de mejora y oportunidades, las cuales son fundamentales para el desarrollo y el cumplimiento de los objetivos de la Secretaría Ejecutiva del SIPINNA.</w:t>
      </w:r>
    </w:p>
    <w:p w14:paraId="2763FE27" w14:textId="38DFFF1E" w:rsidR="00526C99" w:rsidRDefault="00526C99" w:rsidP="00526C99">
      <w:r>
        <w:t>Durante el ejercicio 2024, no se presentó evidencia respecto a la aplicación de la MML, además, no se cuenta con una definición clara de la población potencial, objetivo y atendida, así como tampoco de los indicadores de resultados y</w:t>
      </w:r>
      <w:r w:rsidR="00B52577">
        <w:t xml:space="preserve"> fichas técnicas</w:t>
      </w:r>
      <w:r>
        <w:t xml:space="preserve"> de sus metas anuales. </w:t>
      </w:r>
    </w:p>
    <w:p w14:paraId="4219F768" w14:textId="072AE285" w:rsidR="00526C99" w:rsidRDefault="00526C99" w:rsidP="00526C99">
      <w:r>
        <w:t>Por otro lado, se analizaron los resultados y la cobertura del Pp mediante información histórica de las actividades y acciones emprendidas en beneficio de las NNA. Aunque no fue posible corroborar que el cumplimiento de las metas debido a su inexistencia.</w:t>
      </w:r>
    </w:p>
    <w:p w14:paraId="7935376E" w14:textId="65F1E2C2" w:rsidR="00526C99" w:rsidRDefault="00526C99" w:rsidP="00526C99">
      <w:r>
        <w:t xml:space="preserve">Asimismo, cabe destacar que mediante la Secretaría Ejecutiva del SIPINNA existen dos temas que se han posicionado con relevancia a nivel nacional, en primer lugar está la implementación del Sistema Estatal de Información de Niñas, Niños y Adolescentes  que se desarrolló en colaboración con el INEGI del que Sinaloa fue pionero, en segundo lugar están los avances de la implementación La Estrategia Nacional de Atención a la Primera Infancia (ENAPI) puesto que a nivel municipal se diseñan e implementan Planes Municipales de Atención a la Primera Infancia; actualmente son 11 municipios que los tienen vigentes, son 11 las Comisiones que están reportando avances sobre la implementación de ENAPI. </w:t>
      </w:r>
    </w:p>
    <w:p w14:paraId="34C8C263" w14:textId="7033FEB1" w:rsidR="00526C99" w:rsidRPr="00DB574E" w:rsidRDefault="00526C99" w:rsidP="00526C99">
      <w:r>
        <w:lastRenderedPageBreak/>
        <w:t>En conclusión, la evaluación de dicho Pp, ha revelado fortalezas como áreas de mejora que requieren atención, cabe mencionar que la adopción de la MML será fundamental para el fortalecimiento de los procesos de gestión y la colaboración interinstitucional ya que es necesario mejorar la eficacia y la eficiencia de las acciones emprendidas por la Secretaría Ejecutiva del SIPINNA.</w:t>
      </w:r>
    </w:p>
    <w:p w14:paraId="13158E16" w14:textId="77777777" w:rsidR="000770BA" w:rsidRPr="00B9117C" w:rsidRDefault="000770BA" w:rsidP="00B9117C">
      <w:pPr>
        <w:pStyle w:val="Ttulo4"/>
        <w:numPr>
          <w:ilvl w:val="1"/>
          <w:numId w:val="5"/>
        </w:numPr>
        <w:ind w:left="709"/>
      </w:pPr>
      <w:bookmarkStart w:id="175" w:name="_Toc85718866"/>
      <w:bookmarkStart w:id="176" w:name="_Toc85719161"/>
      <w:bookmarkStart w:id="177" w:name="_Toc85798243"/>
      <w:bookmarkStart w:id="178" w:name="_Toc85798292"/>
      <w:bookmarkStart w:id="179" w:name="_Toc85799206"/>
      <w:bookmarkStart w:id="180" w:name="_Toc85801043"/>
      <w:bookmarkStart w:id="181" w:name="_Toc86164309"/>
      <w:bookmarkStart w:id="182" w:name="_Toc86164929"/>
      <w:bookmarkStart w:id="183" w:name="_Toc86169315"/>
      <w:bookmarkStart w:id="184" w:name="_Toc86311678"/>
      <w:bookmarkStart w:id="185" w:name="_Toc94870542"/>
      <w:r w:rsidRPr="00B9117C">
        <w:t>Análisis del FODA</w:t>
      </w:r>
      <w:bookmarkEnd w:id="175"/>
      <w:bookmarkEnd w:id="176"/>
      <w:bookmarkEnd w:id="177"/>
      <w:bookmarkEnd w:id="178"/>
      <w:bookmarkEnd w:id="179"/>
      <w:bookmarkEnd w:id="180"/>
      <w:bookmarkEnd w:id="181"/>
      <w:bookmarkEnd w:id="182"/>
      <w:bookmarkEnd w:id="183"/>
      <w:bookmarkEnd w:id="184"/>
      <w:bookmarkEnd w:id="185"/>
    </w:p>
    <w:p w14:paraId="3CF8AFEB" w14:textId="77777777" w:rsidR="000942D3" w:rsidRDefault="000942D3" w:rsidP="004D7BBC">
      <w:pPr>
        <w:pStyle w:val="Ttulo3"/>
        <w:ind w:firstLine="349"/>
        <w:rPr>
          <w:lang w:val="es-ES"/>
        </w:rPr>
      </w:pPr>
      <w:r w:rsidRPr="0007202C">
        <w:rPr>
          <w:lang w:val="es-ES"/>
        </w:rPr>
        <w:t>Fortalezas</w:t>
      </w:r>
    </w:p>
    <w:p w14:paraId="5D7E43C1" w14:textId="3AD2A08F"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Marco jurídico sólido que respalda las funciones y competencias de la Secretaría Ejecutiva.</w:t>
      </w:r>
    </w:p>
    <w:p w14:paraId="4FFA3108" w14:textId="1A1023EB"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 xml:space="preserve">Personal especializado en derechos de la infancia y adolescencia, con experiencia técnica y sensibilidad social. </w:t>
      </w:r>
    </w:p>
    <w:p w14:paraId="4C37EBA7" w14:textId="268572EB"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 xml:space="preserve">Programas alineados con el Plan Estatal de </w:t>
      </w:r>
      <w:r w:rsidR="002E754B" w:rsidRPr="005D514B">
        <w:rPr>
          <w:rFonts w:eastAsia="Times New Roman" w:cs="Arial"/>
          <w:szCs w:val="20"/>
          <w:lang w:eastAsia="es-MX"/>
        </w:rPr>
        <w:t>Desarrollo,</w:t>
      </w:r>
      <w:r w:rsidR="002E754B">
        <w:rPr>
          <w:rFonts w:eastAsia="Times New Roman" w:cs="Arial"/>
          <w:szCs w:val="20"/>
          <w:lang w:eastAsia="es-MX"/>
        </w:rPr>
        <w:t xml:space="preserve"> así como existe p</w:t>
      </w:r>
      <w:r w:rsidR="002E754B" w:rsidRPr="005D514B">
        <w:rPr>
          <w:rFonts w:eastAsia="Times New Roman" w:cs="Arial"/>
          <w:szCs w:val="20"/>
          <w:lang w:eastAsia="es-MX"/>
        </w:rPr>
        <w:t>resencia territorial mediante las Secretarías Ejecutivas de los Sistemas Municipales</w:t>
      </w:r>
      <w:r w:rsidR="002E754B">
        <w:rPr>
          <w:rFonts w:eastAsia="Times New Roman" w:cs="Arial"/>
          <w:szCs w:val="20"/>
          <w:lang w:eastAsia="es-MX"/>
        </w:rPr>
        <w:t>.</w:t>
      </w:r>
    </w:p>
    <w:p w14:paraId="18584727" w14:textId="4AA85DA1"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Existencia de mecanismos de participación infantil y adolescentes</w:t>
      </w:r>
      <w:r w:rsidR="00034D9B">
        <w:rPr>
          <w:rFonts w:eastAsia="Times New Roman" w:cs="Arial"/>
          <w:szCs w:val="20"/>
          <w:lang w:eastAsia="es-MX"/>
        </w:rPr>
        <w:t>, además de tener p</w:t>
      </w:r>
      <w:r w:rsidR="00034D9B">
        <w:t>resencia en redes sociales, así como en medios locales con potencial para posicionar los derechos de la niñez y adolescencia</w:t>
      </w:r>
    </w:p>
    <w:p w14:paraId="0DAE62B6" w14:textId="1CFB9045"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Se cuenta con una red de aliados estratégicos como organismos públicos y sociedad civil comprometidos con los derechos de las NNA.</w:t>
      </w:r>
    </w:p>
    <w:p w14:paraId="760D94CA" w14:textId="4D5F63A9" w:rsidR="005D514B" w:rsidRPr="005D514B" w:rsidRDefault="005D514B" w:rsidP="00B9117C">
      <w:pPr>
        <w:pStyle w:val="Prrafodelista"/>
        <w:numPr>
          <w:ilvl w:val="0"/>
          <w:numId w:val="16"/>
        </w:numPr>
        <w:spacing w:line="360" w:lineRule="auto"/>
        <w:rPr>
          <w:rFonts w:eastAsia="Times New Roman" w:cs="Arial"/>
          <w:szCs w:val="20"/>
          <w:lang w:eastAsia="es-MX"/>
        </w:rPr>
      </w:pPr>
      <w:r w:rsidRPr="005D514B">
        <w:rPr>
          <w:rFonts w:eastAsia="Times New Roman" w:cs="Arial"/>
          <w:szCs w:val="20"/>
          <w:lang w:eastAsia="es-MX"/>
        </w:rPr>
        <w:t xml:space="preserve">Compromiso institucional con la trasversalidad del enfoque de niñez y adolescencia. </w:t>
      </w:r>
    </w:p>
    <w:p w14:paraId="5AB3F443" w14:textId="77777777" w:rsidR="00034D9B" w:rsidRDefault="00034D9B" w:rsidP="00B9117C">
      <w:pPr>
        <w:pStyle w:val="Prrafodelista"/>
        <w:numPr>
          <w:ilvl w:val="0"/>
          <w:numId w:val="16"/>
        </w:numPr>
        <w:spacing w:line="360" w:lineRule="auto"/>
      </w:pPr>
      <w:r>
        <w:t xml:space="preserve">Existe interés del personal por capacitarse en nuevas herramientas, enfoques o tecnologías. </w:t>
      </w:r>
    </w:p>
    <w:p w14:paraId="26FB8380" w14:textId="77777777" w:rsidR="00927651" w:rsidRDefault="00927651" w:rsidP="00927651">
      <w:pPr>
        <w:pStyle w:val="Ttulo3"/>
        <w:ind w:firstLine="349"/>
        <w:rPr>
          <w:lang w:val="es-ES"/>
        </w:rPr>
      </w:pPr>
      <w:r w:rsidRPr="0007202C">
        <w:rPr>
          <w:lang w:val="es-ES"/>
        </w:rPr>
        <w:t>Oportunidades</w:t>
      </w:r>
    </w:p>
    <w:p w14:paraId="59B82147" w14:textId="3F882C5D" w:rsidR="00B9117C" w:rsidRDefault="00B9117C" w:rsidP="00B9117C">
      <w:pPr>
        <w:pStyle w:val="Prrafodelista"/>
        <w:numPr>
          <w:ilvl w:val="0"/>
          <w:numId w:val="17"/>
        </w:numPr>
        <w:spacing w:line="360" w:lineRule="auto"/>
      </w:pPr>
      <w:r>
        <w:t xml:space="preserve">Implementar la Metodología de Marco Lógico (MML). </w:t>
      </w:r>
    </w:p>
    <w:p w14:paraId="07E19203" w14:textId="6B2A4EE3" w:rsidR="00B9117C" w:rsidRDefault="00B9117C" w:rsidP="00B9117C">
      <w:pPr>
        <w:pStyle w:val="Prrafodelista"/>
        <w:numPr>
          <w:ilvl w:val="0"/>
          <w:numId w:val="17"/>
        </w:numPr>
        <w:spacing w:line="360" w:lineRule="auto"/>
      </w:pPr>
      <w:r>
        <w:t xml:space="preserve">Crear una Matriz de Indicadores para Resultados (MIR) así como la creación de las fichas técnicas de los indicadores </w:t>
      </w:r>
    </w:p>
    <w:p w14:paraId="73AB422C" w14:textId="77777777" w:rsidR="00B9117C" w:rsidRDefault="00B9117C" w:rsidP="00B9117C">
      <w:pPr>
        <w:pStyle w:val="Prrafodelista"/>
        <w:numPr>
          <w:ilvl w:val="0"/>
          <w:numId w:val="17"/>
        </w:numPr>
        <w:spacing w:line="360" w:lineRule="auto"/>
      </w:pPr>
      <w:r>
        <w:t xml:space="preserve">Definir una metodología o criterio para delimitar la población potencial, objetivo y atendida del Pp.  </w:t>
      </w:r>
    </w:p>
    <w:p w14:paraId="0C167DF6" w14:textId="77777777" w:rsidR="00B9117C" w:rsidRDefault="00B9117C" w:rsidP="00B9117C">
      <w:pPr>
        <w:pStyle w:val="Prrafodelista"/>
        <w:numPr>
          <w:ilvl w:val="0"/>
          <w:numId w:val="17"/>
        </w:numPr>
        <w:spacing w:line="360" w:lineRule="auto"/>
      </w:pPr>
      <w:r>
        <w:t>Definir metas claras, específicas y factibles de acuerdo con el alcance operativo con el que cuenta la Secretaría Ejecutiva del SIPINNA.</w:t>
      </w:r>
    </w:p>
    <w:p w14:paraId="1A23868A" w14:textId="31B81730" w:rsidR="00B9117C" w:rsidRDefault="00B9117C" w:rsidP="00B9117C">
      <w:pPr>
        <w:pStyle w:val="Prrafodelista"/>
        <w:numPr>
          <w:ilvl w:val="0"/>
          <w:numId w:val="17"/>
        </w:numPr>
        <w:spacing w:line="360" w:lineRule="auto"/>
      </w:pPr>
      <w:r w:rsidRPr="00B9117C">
        <w:t>Capacitar, elaborar y aprobar los PROMUPINNA, con objetivos estratégicos y líneas de acción específicas y factibles de acuerdo con las problemáticas de cada municipio.</w:t>
      </w:r>
    </w:p>
    <w:p w14:paraId="10F361DF" w14:textId="380D8B1A" w:rsidR="000B6FFA" w:rsidRDefault="000B6FFA" w:rsidP="00B9117C">
      <w:pPr>
        <w:pStyle w:val="Prrafodelista"/>
        <w:numPr>
          <w:ilvl w:val="0"/>
          <w:numId w:val="17"/>
        </w:numPr>
        <w:spacing w:line="360" w:lineRule="auto"/>
      </w:pPr>
      <w:r>
        <w:t>G</w:t>
      </w:r>
      <w:r w:rsidRPr="000B6FFA">
        <w:t>enerar incidencia en políticas públicas, que puedan escalar a una mayor visibilidad</w:t>
      </w:r>
      <w:r>
        <w:t>.</w:t>
      </w:r>
    </w:p>
    <w:p w14:paraId="19F07E86" w14:textId="343FDC4E" w:rsidR="00927651" w:rsidRDefault="000B6FFA" w:rsidP="006712C1">
      <w:pPr>
        <w:pStyle w:val="Prrafodelista"/>
        <w:numPr>
          <w:ilvl w:val="0"/>
          <w:numId w:val="17"/>
        </w:numPr>
        <w:spacing w:line="360" w:lineRule="auto"/>
      </w:pPr>
      <w:r w:rsidRPr="000B6FFA">
        <w:t>Experiencia en coordinación exitosa interinstitucional que pueden replicarse.</w:t>
      </w:r>
    </w:p>
    <w:p w14:paraId="1202A2F6" w14:textId="277A8EA1" w:rsidR="000B6FFA" w:rsidRDefault="000B6FFA" w:rsidP="006712C1">
      <w:pPr>
        <w:pStyle w:val="Prrafodelista"/>
        <w:numPr>
          <w:ilvl w:val="0"/>
          <w:numId w:val="17"/>
        </w:numPr>
        <w:spacing w:line="360" w:lineRule="auto"/>
      </w:pPr>
      <w:r>
        <w:t>Existe interés del personal por capacitarse en nuevas herramientas, enfoques o tecnologías.</w:t>
      </w:r>
    </w:p>
    <w:p w14:paraId="5EDF2D44" w14:textId="354C9C31" w:rsidR="006712C1" w:rsidRDefault="006712C1" w:rsidP="006712C1">
      <w:pPr>
        <w:pStyle w:val="Prrafodelista"/>
        <w:numPr>
          <w:ilvl w:val="0"/>
          <w:numId w:val="17"/>
        </w:numPr>
        <w:spacing w:line="360" w:lineRule="auto"/>
      </w:pPr>
      <w:r>
        <w:rPr>
          <w:lang w:val="es-ES"/>
        </w:rPr>
        <w:t>Identificar y cuantificar los avances de los indicadores sectoriales que</w:t>
      </w:r>
      <w:r w:rsidRPr="00357926">
        <w:rPr>
          <w:lang w:val="es-ES"/>
        </w:rPr>
        <w:t xml:space="preserve"> contribuye</w:t>
      </w:r>
      <w:r>
        <w:rPr>
          <w:lang w:val="es-ES"/>
        </w:rPr>
        <w:t>n</w:t>
      </w:r>
      <w:r w:rsidRPr="00357926">
        <w:rPr>
          <w:lang w:val="es-ES"/>
        </w:rPr>
        <w:t xml:space="preserve"> </w:t>
      </w:r>
      <w:r>
        <w:rPr>
          <w:lang w:val="es-ES"/>
        </w:rPr>
        <w:t>a</w:t>
      </w:r>
      <w:r w:rsidRPr="00357926">
        <w:rPr>
          <w:lang w:val="es-ES"/>
        </w:rPr>
        <w:t>l logro</w:t>
      </w:r>
      <w:r>
        <w:rPr>
          <w:lang w:val="es-ES"/>
        </w:rPr>
        <w:t xml:space="preserve"> de los objetivos del p</w:t>
      </w:r>
      <w:r w:rsidRPr="00357926">
        <w:rPr>
          <w:lang w:val="es-ES"/>
        </w:rPr>
        <w:t>rograma</w:t>
      </w:r>
      <w:r>
        <w:rPr>
          <w:lang w:val="es-ES"/>
        </w:rPr>
        <w:t>.</w:t>
      </w:r>
    </w:p>
    <w:p w14:paraId="3A3296EC" w14:textId="77777777" w:rsidR="00927651" w:rsidRDefault="00927651" w:rsidP="00927651">
      <w:pPr>
        <w:pStyle w:val="Ttulo3"/>
        <w:ind w:firstLine="349"/>
        <w:rPr>
          <w:lang w:val="es-ES"/>
        </w:rPr>
      </w:pPr>
      <w:r>
        <w:rPr>
          <w:lang w:val="es-ES"/>
        </w:rPr>
        <w:lastRenderedPageBreak/>
        <w:t>Debilidades</w:t>
      </w:r>
    </w:p>
    <w:p w14:paraId="5DD9D6AC" w14:textId="3850D546" w:rsidR="005D514B" w:rsidRDefault="005D514B" w:rsidP="00B9117C">
      <w:pPr>
        <w:pStyle w:val="Prrafodelista"/>
        <w:numPr>
          <w:ilvl w:val="0"/>
          <w:numId w:val="18"/>
        </w:numPr>
        <w:spacing w:line="360" w:lineRule="auto"/>
      </w:pPr>
      <w:r>
        <w:t>Limitado personal operativo y técnico para cubrir todas las acciones.</w:t>
      </w:r>
    </w:p>
    <w:p w14:paraId="090D7136" w14:textId="1CD4F302" w:rsidR="005D514B" w:rsidRDefault="005D514B" w:rsidP="00B9117C">
      <w:pPr>
        <w:pStyle w:val="Prrafodelista"/>
        <w:numPr>
          <w:ilvl w:val="0"/>
          <w:numId w:val="18"/>
        </w:numPr>
        <w:spacing w:line="360" w:lineRule="auto"/>
      </w:pPr>
      <w:r>
        <w:t xml:space="preserve">Poca visibilidad institucional por parte de algunas dependencias, lo que limita el reconocimiento del rol del SIPINNA en la sociedad. </w:t>
      </w:r>
    </w:p>
    <w:p w14:paraId="63BCC73B" w14:textId="3A67E696" w:rsidR="005D514B" w:rsidRDefault="005D514B" w:rsidP="00B9117C">
      <w:pPr>
        <w:pStyle w:val="Prrafodelista"/>
        <w:numPr>
          <w:ilvl w:val="0"/>
          <w:numId w:val="18"/>
        </w:numPr>
        <w:spacing w:line="360" w:lineRule="auto"/>
      </w:pPr>
      <w:r>
        <w:t xml:space="preserve">Débil sistematización para el análisis y evaluación de políticas públicas. </w:t>
      </w:r>
    </w:p>
    <w:p w14:paraId="5C341F7D" w14:textId="5CEE8966" w:rsidR="005D514B" w:rsidRDefault="005D514B" w:rsidP="00B9117C">
      <w:pPr>
        <w:pStyle w:val="Prrafodelista"/>
        <w:numPr>
          <w:ilvl w:val="0"/>
          <w:numId w:val="18"/>
        </w:numPr>
        <w:spacing w:line="360" w:lineRule="auto"/>
      </w:pPr>
      <w:r>
        <w:t>Falta de continuidad administrativa por cambios de personal o de gobierno.</w:t>
      </w:r>
    </w:p>
    <w:p w14:paraId="56A8DE51" w14:textId="6C747BC1" w:rsidR="005D514B" w:rsidRDefault="005D514B" w:rsidP="00B9117C">
      <w:pPr>
        <w:pStyle w:val="Prrafodelista"/>
        <w:numPr>
          <w:ilvl w:val="0"/>
          <w:numId w:val="18"/>
        </w:numPr>
        <w:spacing w:line="360" w:lineRule="auto"/>
      </w:pPr>
      <w:r>
        <w:t>Limitada capacidad de incidencia política en decisiones de alto nivel.</w:t>
      </w:r>
    </w:p>
    <w:p w14:paraId="41D4B712" w14:textId="1D54878A" w:rsidR="00927651" w:rsidRPr="00273080" w:rsidRDefault="005D514B" w:rsidP="00B9117C">
      <w:pPr>
        <w:pStyle w:val="Prrafodelista"/>
        <w:numPr>
          <w:ilvl w:val="0"/>
          <w:numId w:val="18"/>
        </w:numPr>
        <w:spacing w:line="360" w:lineRule="auto"/>
      </w:pPr>
      <w:r>
        <w:t>Recursos materiales y tecnológicos insuficientes para el cumplimiento de metas estratégicas.</w:t>
      </w:r>
    </w:p>
    <w:p w14:paraId="1880177E" w14:textId="77777777" w:rsidR="00927651" w:rsidRDefault="00927651" w:rsidP="00927651">
      <w:pPr>
        <w:pStyle w:val="Ttulo3"/>
        <w:ind w:firstLine="349"/>
        <w:rPr>
          <w:lang w:val="es-ES"/>
        </w:rPr>
      </w:pPr>
      <w:r>
        <w:rPr>
          <w:lang w:val="es-ES"/>
        </w:rPr>
        <w:t>Amenazas</w:t>
      </w:r>
    </w:p>
    <w:p w14:paraId="2148626D" w14:textId="11DDECE5" w:rsidR="00B9117C" w:rsidRDefault="00B9117C" w:rsidP="00B9117C">
      <w:pPr>
        <w:pStyle w:val="Prrafodelista"/>
        <w:numPr>
          <w:ilvl w:val="0"/>
          <w:numId w:val="19"/>
        </w:numPr>
        <w:spacing w:line="360" w:lineRule="auto"/>
      </w:pPr>
      <w:r>
        <w:t>Cambios de gobierno o del personal.</w:t>
      </w:r>
    </w:p>
    <w:p w14:paraId="02F010C0" w14:textId="079A6421" w:rsidR="005D514B" w:rsidRDefault="005D514B" w:rsidP="00B9117C">
      <w:pPr>
        <w:pStyle w:val="Prrafodelista"/>
        <w:numPr>
          <w:ilvl w:val="0"/>
          <w:numId w:val="19"/>
        </w:numPr>
        <w:spacing w:line="360" w:lineRule="auto"/>
      </w:pPr>
      <w:r>
        <w:t>Falta de prioridad en la agenda pública hacia los derechos de NNA.</w:t>
      </w:r>
    </w:p>
    <w:p w14:paraId="4EBF4A6D" w14:textId="293ECB9D" w:rsidR="005D514B" w:rsidRDefault="005D514B" w:rsidP="00B9117C">
      <w:pPr>
        <w:pStyle w:val="Prrafodelista"/>
        <w:numPr>
          <w:ilvl w:val="0"/>
          <w:numId w:val="19"/>
        </w:numPr>
        <w:spacing w:line="360" w:lineRule="auto"/>
      </w:pPr>
      <w:r>
        <w:t>Desinformación o prejuicios sociales que minimizan problemáticas como la violencia o la participación infantil en foros o consultas.</w:t>
      </w:r>
    </w:p>
    <w:p w14:paraId="1B9705AE" w14:textId="0BE69EB2" w:rsidR="005D514B" w:rsidRDefault="005D514B" w:rsidP="00B9117C">
      <w:pPr>
        <w:pStyle w:val="Prrafodelista"/>
        <w:numPr>
          <w:ilvl w:val="0"/>
          <w:numId w:val="19"/>
        </w:numPr>
        <w:spacing w:line="360" w:lineRule="auto"/>
      </w:pPr>
      <w:r>
        <w:t xml:space="preserve">Duplicidad de funciones entre instituciones que forman parte del Sistema de Protección. </w:t>
      </w:r>
    </w:p>
    <w:p w14:paraId="0BC192AC" w14:textId="68965A77" w:rsidR="005D514B" w:rsidRDefault="00034D9B" w:rsidP="00B9117C">
      <w:pPr>
        <w:pStyle w:val="Prrafodelista"/>
        <w:numPr>
          <w:ilvl w:val="0"/>
          <w:numId w:val="19"/>
        </w:numPr>
        <w:spacing w:line="360" w:lineRule="auto"/>
      </w:pPr>
      <w:r>
        <w:t>R</w:t>
      </w:r>
      <w:r w:rsidR="005D514B">
        <w:t xml:space="preserve">esistencia al enfoque de derechos humanos de las niñas, niños y adolescentes. </w:t>
      </w:r>
    </w:p>
    <w:p w14:paraId="0511EA1C" w14:textId="783FDD81" w:rsidR="00927651" w:rsidRPr="00273080" w:rsidRDefault="00034D9B" w:rsidP="00B9117C">
      <w:pPr>
        <w:pStyle w:val="Prrafodelista"/>
        <w:numPr>
          <w:ilvl w:val="0"/>
          <w:numId w:val="19"/>
        </w:numPr>
        <w:spacing w:line="360" w:lineRule="auto"/>
      </w:pPr>
      <w:r>
        <w:t>I</w:t>
      </w:r>
      <w:r w:rsidR="005D514B">
        <w:t>ncremento de fenómenos como la violencia, migración o pobreza que afectan a las NNA.</w:t>
      </w:r>
    </w:p>
    <w:p w14:paraId="1B4EE387" w14:textId="77777777" w:rsidR="00747F21" w:rsidRDefault="00BC638C" w:rsidP="004D7BBC">
      <w:pPr>
        <w:pStyle w:val="Ttulo3"/>
        <w:ind w:firstLine="708"/>
        <w:rPr>
          <w:lang w:val="es-ES"/>
        </w:rPr>
      </w:pPr>
      <w:bookmarkStart w:id="186" w:name="_Toc85630321"/>
      <w:bookmarkStart w:id="187" w:name="_Toc85708011"/>
      <w:bookmarkStart w:id="188" w:name="_Toc85708386"/>
      <w:bookmarkStart w:id="189" w:name="_Toc85711260"/>
      <w:bookmarkEnd w:id="174"/>
      <w:r w:rsidRPr="00B9117C">
        <w:rPr>
          <w:lang w:val="es-ES"/>
        </w:rPr>
        <w:t>Retos y Recomendaciones</w:t>
      </w:r>
    </w:p>
    <w:p w14:paraId="16A446CA" w14:textId="585DB050" w:rsidR="0007202C" w:rsidRDefault="0007202C" w:rsidP="0007202C">
      <w:pPr>
        <w:rPr>
          <w:rFonts w:eastAsia="Times New Roman" w:cs="Arial"/>
          <w:szCs w:val="20"/>
          <w:lang w:eastAsia="es-MX"/>
        </w:rPr>
      </w:pPr>
      <w:r>
        <w:rPr>
          <w:rFonts w:eastAsia="Times New Roman" w:cs="Arial"/>
          <w:szCs w:val="20"/>
          <w:lang w:eastAsia="es-MX"/>
        </w:rPr>
        <w:t xml:space="preserve">Las siguientes recomendaciones están orientadas a fortalecer el desempeño institucional del Pp y aprovechar mejor sus capacidades. </w:t>
      </w:r>
    </w:p>
    <w:p w14:paraId="373C65F6" w14:textId="0E0745C4" w:rsidR="0007202C" w:rsidRDefault="0007202C" w:rsidP="00B9117C">
      <w:pPr>
        <w:pStyle w:val="Prrafodelista"/>
        <w:numPr>
          <w:ilvl w:val="0"/>
          <w:numId w:val="24"/>
        </w:numPr>
        <w:spacing w:line="360" w:lineRule="auto"/>
        <w:rPr>
          <w:rFonts w:eastAsia="Times New Roman" w:cs="Arial"/>
          <w:szCs w:val="20"/>
          <w:lang w:eastAsia="es-MX"/>
        </w:rPr>
      </w:pPr>
      <w:r>
        <w:rPr>
          <w:rFonts w:eastAsia="Times New Roman" w:cs="Arial"/>
          <w:szCs w:val="20"/>
          <w:lang w:eastAsia="es-MX"/>
        </w:rPr>
        <w:t>Implementar la Metodología de Marco Lógico</w:t>
      </w:r>
      <w:r w:rsidR="000B6FFA">
        <w:rPr>
          <w:rFonts w:eastAsia="Times New Roman" w:cs="Arial"/>
          <w:szCs w:val="20"/>
          <w:lang w:eastAsia="es-MX"/>
        </w:rPr>
        <w:t xml:space="preserve"> (MML), es decir la definición y análisis del problema, definición del objetivo, selección de alternativa, lo anterior </w:t>
      </w:r>
      <w:r>
        <w:rPr>
          <w:rFonts w:eastAsia="Times New Roman" w:cs="Arial"/>
          <w:szCs w:val="20"/>
          <w:lang w:eastAsia="es-MX"/>
        </w:rPr>
        <w:t xml:space="preserve">para ejercicios fiscales subsecuentes. </w:t>
      </w:r>
    </w:p>
    <w:p w14:paraId="4CD9E9A2" w14:textId="772B5110" w:rsidR="000B6FFA" w:rsidRDefault="000B6FFA" w:rsidP="00B9117C">
      <w:pPr>
        <w:pStyle w:val="Prrafodelista"/>
        <w:numPr>
          <w:ilvl w:val="0"/>
          <w:numId w:val="24"/>
        </w:numPr>
        <w:spacing w:line="360" w:lineRule="auto"/>
        <w:rPr>
          <w:rFonts w:eastAsia="Times New Roman" w:cs="Arial"/>
          <w:szCs w:val="20"/>
          <w:lang w:eastAsia="es-MX"/>
        </w:rPr>
      </w:pPr>
      <w:r>
        <w:rPr>
          <w:rFonts w:eastAsia="Times New Roman" w:cs="Arial"/>
          <w:szCs w:val="20"/>
          <w:lang w:eastAsia="es-MX"/>
        </w:rPr>
        <w:t>Crear una Matriz de Indicadores para Resultados (MIR)</w:t>
      </w:r>
      <w:r w:rsidR="00B9117C">
        <w:rPr>
          <w:rFonts w:eastAsia="Times New Roman" w:cs="Arial"/>
          <w:szCs w:val="20"/>
          <w:lang w:eastAsia="es-MX"/>
        </w:rPr>
        <w:t xml:space="preserve"> así como las fichas técnicas de los indicadores</w:t>
      </w:r>
      <w:r>
        <w:rPr>
          <w:rFonts w:eastAsia="Times New Roman" w:cs="Arial"/>
          <w:szCs w:val="20"/>
          <w:lang w:eastAsia="es-MX"/>
        </w:rPr>
        <w:t xml:space="preserve">, </w:t>
      </w:r>
    </w:p>
    <w:p w14:paraId="23205926" w14:textId="78DC2913" w:rsidR="0007202C" w:rsidRDefault="0007202C" w:rsidP="00B9117C">
      <w:pPr>
        <w:pStyle w:val="Prrafodelista"/>
        <w:numPr>
          <w:ilvl w:val="0"/>
          <w:numId w:val="24"/>
        </w:numPr>
        <w:spacing w:line="360" w:lineRule="auto"/>
        <w:rPr>
          <w:rFonts w:eastAsia="Times New Roman" w:cs="Arial"/>
          <w:szCs w:val="20"/>
          <w:lang w:eastAsia="es-MX"/>
        </w:rPr>
      </w:pPr>
      <w:r>
        <w:rPr>
          <w:rFonts w:eastAsia="Times New Roman" w:cs="Arial"/>
          <w:szCs w:val="20"/>
          <w:lang w:eastAsia="es-MX"/>
        </w:rPr>
        <w:t>Definir una metodología o criterio para delimitar la población potencial</w:t>
      </w:r>
      <w:r w:rsidR="000B6FFA">
        <w:rPr>
          <w:rFonts w:eastAsia="Times New Roman" w:cs="Arial"/>
          <w:szCs w:val="20"/>
          <w:lang w:eastAsia="es-MX"/>
        </w:rPr>
        <w:t>,</w:t>
      </w:r>
      <w:r>
        <w:rPr>
          <w:rFonts w:eastAsia="Times New Roman" w:cs="Arial"/>
          <w:szCs w:val="20"/>
          <w:lang w:eastAsia="es-MX"/>
        </w:rPr>
        <w:t xml:space="preserve"> objetivo</w:t>
      </w:r>
      <w:r w:rsidR="000B6FFA">
        <w:rPr>
          <w:rFonts w:eastAsia="Times New Roman" w:cs="Arial"/>
          <w:szCs w:val="20"/>
          <w:lang w:eastAsia="es-MX"/>
        </w:rPr>
        <w:t xml:space="preserve"> y atendida del Pp</w:t>
      </w:r>
      <w:r>
        <w:rPr>
          <w:rFonts w:eastAsia="Times New Roman" w:cs="Arial"/>
          <w:szCs w:val="20"/>
          <w:lang w:eastAsia="es-MX"/>
        </w:rPr>
        <w:t xml:space="preserve">.  </w:t>
      </w:r>
    </w:p>
    <w:p w14:paraId="2B08C4EC" w14:textId="4AF407A0" w:rsidR="0007202C" w:rsidRPr="00B9117C" w:rsidRDefault="0007202C" w:rsidP="00B9117C">
      <w:pPr>
        <w:pStyle w:val="Prrafodelista"/>
        <w:numPr>
          <w:ilvl w:val="0"/>
          <w:numId w:val="24"/>
        </w:numPr>
        <w:spacing w:line="360" w:lineRule="auto"/>
        <w:rPr>
          <w:rFonts w:eastAsia="Times New Roman" w:cs="Arial"/>
          <w:szCs w:val="20"/>
          <w:lang w:eastAsia="es-MX"/>
        </w:rPr>
      </w:pPr>
      <w:r>
        <w:t xml:space="preserve">Definir metas claras, específicas y factibles </w:t>
      </w:r>
      <w:r w:rsidR="000B6FFA">
        <w:t>d</w:t>
      </w:r>
      <w:r>
        <w:t>e acuerdo con el alcance operativo con el que cuenta la Secretaría Ejecutiva del SIPINNA.</w:t>
      </w:r>
    </w:p>
    <w:p w14:paraId="01DC26B4" w14:textId="2BC0631B" w:rsidR="00B9117C" w:rsidRPr="00D17747" w:rsidRDefault="00B9117C" w:rsidP="00B9117C">
      <w:pPr>
        <w:pStyle w:val="Prrafodelista"/>
        <w:numPr>
          <w:ilvl w:val="0"/>
          <w:numId w:val="24"/>
        </w:numPr>
        <w:spacing w:line="360" w:lineRule="auto"/>
        <w:rPr>
          <w:rFonts w:eastAsia="Times New Roman" w:cs="Arial"/>
          <w:szCs w:val="20"/>
          <w:lang w:eastAsia="es-MX"/>
        </w:rPr>
      </w:pPr>
      <w:r w:rsidRPr="00B9117C">
        <w:rPr>
          <w:rFonts w:eastAsia="Times New Roman" w:cs="Arial"/>
          <w:szCs w:val="20"/>
          <w:lang w:eastAsia="es-MX"/>
        </w:rPr>
        <w:t>Promover la elaboración de los Programas Municipales de Atención Integral de Niñas, Niños y Adolescentes (PROMUPINNA).</w:t>
      </w:r>
    </w:p>
    <w:p w14:paraId="0A775B78" w14:textId="77777777" w:rsidR="0007202C" w:rsidRDefault="0007202C" w:rsidP="00B9117C">
      <w:pPr>
        <w:pStyle w:val="Prrafodelista"/>
        <w:numPr>
          <w:ilvl w:val="0"/>
          <w:numId w:val="24"/>
        </w:numPr>
        <w:spacing w:line="360" w:lineRule="auto"/>
        <w:rPr>
          <w:rFonts w:eastAsia="Times New Roman" w:cs="Arial"/>
          <w:szCs w:val="20"/>
          <w:lang w:eastAsia="es-MX"/>
        </w:rPr>
      </w:pPr>
      <w:r>
        <w:rPr>
          <w:rFonts w:eastAsia="Times New Roman" w:cs="Arial"/>
          <w:szCs w:val="20"/>
          <w:lang w:eastAsia="es-MX"/>
        </w:rPr>
        <w:t xml:space="preserve">Sistematizar y formalizar procesos internos para garantizar la continuidad institucional ante cambios de gobierno o de personal. </w:t>
      </w:r>
    </w:p>
    <w:p w14:paraId="41F80AE6" w14:textId="77777777" w:rsidR="005D246D" w:rsidRPr="00B9117C" w:rsidRDefault="005D246D" w:rsidP="005D246D">
      <w:pPr>
        <w:pStyle w:val="Prrafodelista"/>
        <w:numPr>
          <w:ilvl w:val="0"/>
          <w:numId w:val="24"/>
        </w:numPr>
        <w:spacing w:line="360" w:lineRule="auto"/>
        <w:rPr>
          <w:rFonts w:eastAsia="Times New Roman" w:cs="Arial"/>
          <w:szCs w:val="20"/>
          <w:lang w:eastAsia="es-MX"/>
        </w:rPr>
      </w:pPr>
      <w:r>
        <w:rPr>
          <w:rFonts w:eastAsia="Times New Roman" w:cs="Arial"/>
          <w:szCs w:val="20"/>
          <w:lang w:eastAsia="es-MX"/>
        </w:rPr>
        <w:lastRenderedPageBreak/>
        <w:t>Identificar y cuantificar el presupuesto modificado y ejercido del Pp.</w:t>
      </w:r>
    </w:p>
    <w:p w14:paraId="69873C39" w14:textId="77777777" w:rsidR="00BC638C" w:rsidRPr="004D7BBC" w:rsidRDefault="00BC638C" w:rsidP="00B9117C">
      <w:pPr>
        <w:pStyle w:val="Ttulo4"/>
        <w:numPr>
          <w:ilvl w:val="1"/>
          <w:numId w:val="5"/>
        </w:numPr>
        <w:ind w:left="709"/>
      </w:pPr>
      <w:r w:rsidRPr="004D7BBC">
        <w:t>Avances del Programa en el Ejercicio Fiscal Actual</w:t>
      </w:r>
    </w:p>
    <w:p w14:paraId="08A3DB14" w14:textId="4A8C3CD9" w:rsidR="0007202C" w:rsidRDefault="0007202C" w:rsidP="0007202C">
      <w:bookmarkStart w:id="190" w:name="_Toc85630323"/>
      <w:bookmarkStart w:id="191" w:name="_Toc85708013"/>
      <w:bookmarkStart w:id="192" w:name="_Toc85708388"/>
      <w:bookmarkStart w:id="193" w:name="_Toc85711262"/>
      <w:bookmarkEnd w:id="186"/>
      <w:bookmarkEnd w:id="187"/>
      <w:bookmarkEnd w:id="188"/>
      <w:bookmarkEnd w:id="189"/>
      <w:r>
        <w:t>Durante el ejercicio fiscal 2025 el Pp ha comenzado a implementar las siguientes mejoras en sus procesos internos.</w:t>
      </w:r>
    </w:p>
    <w:p w14:paraId="11184CD5" w14:textId="77777777" w:rsidR="0007202C" w:rsidRDefault="0007202C" w:rsidP="00B9117C">
      <w:pPr>
        <w:pStyle w:val="Prrafodelista"/>
        <w:numPr>
          <w:ilvl w:val="0"/>
          <w:numId w:val="20"/>
        </w:numPr>
        <w:spacing w:line="360" w:lineRule="auto"/>
      </w:pPr>
      <w:r>
        <w:t>Se están implementando mecanismos internos para sistematizar la información.</w:t>
      </w:r>
    </w:p>
    <w:p w14:paraId="6C48548D" w14:textId="77777777" w:rsidR="0007202C" w:rsidRDefault="0007202C" w:rsidP="00B9117C">
      <w:pPr>
        <w:pStyle w:val="Prrafodelista"/>
        <w:numPr>
          <w:ilvl w:val="0"/>
          <w:numId w:val="20"/>
        </w:numPr>
        <w:spacing w:line="360" w:lineRule="auto"/>
      </w:pPr>
      <w:r>
        <w:t xml:space="preserve">Está en proceso un análisis al Reglamento Interior del Secretariado Ejecutivo de Protección Integral de Niñas, Niños y Adolescentes del Estado de Sinaloa a fin de mejorar la eficiencia y definir claramente las funciones que le competen a cada área.  </w:t>
      </w:r>
    </w:p>
    <w:p w14:paraId="2DE0A8E0" w14:textId="77777777" w:rsidR="0007202C" w:rsidRDefault="0007202C" w:rsidP="00B9117C">
      <w:pPr>
        <w:pStyle w:val="Prrafodelista"/>
        <w:numPr>
          <w:ilvl w:val="0"/>
          <w:numId w:val="20"/>
        </w:numPr>
        <w:spacing w:line="360" w:lineRule="auto"/>
      </w:pPr>
      <w:r>
        <w:t xml:space="preserve">Se trabaja en la actualización del </w:t>
      </w:r>
      <w:r w:rsidRPr="007B72DD">
        <w:t xml:space="preserve">Plan </w:t>
      </w:r>
      <w:r>
        <w:t xml:space="preserve">de Implementación </w:t>
      </w:r>
      <w:r w:rsidRPr="007B72DD">
        <w:t>Territorial de</w:t>
      </w:r>
      <w:r>
        <w:t xml:space="preserve">l Estado de Sinaloa. </w:t>
      </w:r>
    </w:p>
    <w:p w14:paraId="1EBB5266" w14:textId="77777777" w:rsidR="0007202C" w:rsidRDefault="0007202C" w:rsidP="00B9117C">
      <w:pPr>
        <w:pStyle w:val="Prrafodelista"/>
        <w:numPr>
          <w:ilvl w:val="0"/>
          <w:numId w:val="20"/>
        </w:numPr>
        <w:spacing w:line="360" w:lineRule="auto"/>
      </w:pPr>
      <w:r>
        <w:t xml:space="preserve">Se trabaja en formalizar mecanismos de participación infantil y adolescente que sean considerados al momento de la elaboración de los Programas Municipales de Protección de Niñas, Niños y Adolescencia. </w:t>
      </w:r>
    </w:p>
    <w:p w14:paraId="1354CF4D" w14:textId="77777777" w:rsidR="0007202C" w:rsidRDefault="0007202C" w:rsidP="00B9117C">
      <w:pPr>
        <w:pStyle w:val="Prrafodelista"/>
        <w:numPr>
          <w:ilvl w:val="0"/>
          <w:numId w:val="20"/>
        </w:numPr>
        <w:spacing w:line="360" w:lineRule="auto"/>
      </w:pPr>
      <w:r>
        <w:t xml:space="preserve">Se promueve una estrategia de comunicación institucional con enfoque de derechos a fin de visibilizar el trabajo realizado por la Secretaría Ejecutiva del SIPINNA. </w:t>
      </w:r>
    </w:p>
    <w:p w14:paraId="2261F1D5" w14:textId="77777777" w:rsidR="00BC638C" w:rsidRPr="00B9117C" w:rsidRDefault="00BC638C" w:rsidP="00B9117C">
      <w:pPr>
        <w:pStyle w:val="Ttulo4"/>
        <w:numPr>
          <w:ilvl w:val="1"/>
          <w:numId w:val="5"/>
        </w:numPr>
        <w:ind w:left="709"/>
      </w:pPr>
      <w:r w:rsidRPr="00B9117C">
        <w:t>Consideraciones sobre la evolución del presupuesto</w:t>
      </w:r>
    </w:p>
    <w:p w14:paraId="26B025CE" w14:textId="363E7055" w:rsidR="006712C1" w:rsidRPr="006712C1" w:rsidRDefault="006712C1" w:rsidP="006712C1">
      <w:pPr>
        <w:rPr>
          <w:lang w:eastAsia="es-MX"/>
        </w:rPr>
      </w:pPr>
      <w:bookmarkStart w:id="194" w:name="_Toc85630324"/>
      <w:bookmarkStart w:id="195" w:name="_Toc85708014"/>
      <w:bookmarkStart w:id="196" w:name="_Toc85708389"/>
      <w:bookmarkStart w:id="197" w:name="_Toc85711263"/>
      <w:bookmarkEnd w:id="190"/>
      <w:bookmarkEnd w:id="191"/>
      <w:bookmarkEnd w:id="192"/>
      <w:bookmarkEnd w:id="193"/>
      <w:r w:rsidRPr="006712C1">
        <w:rPr>
          <w:lang w:eastAsia="es-MX"/>
        </w:rPr>
        <w:t>El presupuesto aprobado para el ejercicio fiscal 2024 fue de $ 18,561,389.00 (dieciocho millones quinientos sesenta y un mil trescientos ochenta y nueve con cero centavos)</w:t>
      </w:r>
      <w:r w:rsidR="003615C7">
        <w:rPr>
          <w:lang w:eastAsia="es-MX"/>
        </w:rPr>
        <w:t>.</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95"/>
        <w:gridCol w:w="1576"/>
        <w:gridCol w:w="1560"/>
        <w:gridCol w:w="1707"/>
      </w:tblGrid>
      <w:tr w:rsidR="0007202C" w:rsidRPr="00290D70" w14:paraId="2D49F53F" w14:textId="77777777" w:rsidTr="00B9117C">
        <w:trPr>
          <w:trHeight w:val="571"/>
          <w:tblHeader/>
          <w:jc w:val="center"/>
        </w:trPr>
        <w:tc>
          <w:tcPr>
            <w:tcW w:w="1118" w:type="pct"/>
            <w:shd w:val="clear" w:color="auto" w:fill="404040" w:themeFill="text1" w:themeFillTint="BF"/>
            <w:vAlign w:val="center"/>
          </w:tcPr>
          <w:p w14:paraId="0AD59A8E" w14:textId="77777777" w:rsidR="0007202C" w:rsidRPr="00290D70" w:rsidRDefault="0007202C" w:rsidP="00E570CD">
            <w:pPr>
              <w:spacing w:after="0" w:line="240" w:lineRule="auto"/>
              <w:jc w:val="center"/>
              <w:rPr>
                <w:b/>
                <w:color w:val="FFFFFF" w:themeColor="background1"/>
                <w:szCs w:val="18"/>
              </w:rPr>
            </w:pPr>
            <w:r w:rsidRPr="00290D70">
              <w:rPr>
                <w:b/>
                <w:color w:val="FFFFFF" w:themeColor="background1"/>
                <w:szCs w:val="18"/>
              </w:rPr>
              <w:t>Ejercicio</w:t>
            </w:r>
          </w:p>
        </w:tc>
        <w:tc>
          <w:tcPr>
            <w:tcW w:w="1263" w:type="pct"/>
            <w:shd w:val="clear" w:color="auto" w:fill="404040" w:themeFill="text1" w:themeFillTint="BF"/>
            <w:vAlign w:val="center"/>
          </w:tcPr>
          <w:p w14:paraId="3F96F60E" w14:textId="195EE69F" w:rsidR="0007202C" w:rsidRPr="00290D70" w:rsidRDefault="0007202C" w:rsidP="00E570CD">
            <w:pPr>
              <w:spacing w:after="0" w:line="240" w:lineRule="auto"/>
              <w:jc w:val="center"/>
              <w:rPr>
                <w:b/>
                <w:color w:val="FFFFFF" w:themeColor="background1"/>
                <w:szCs w:val="18"/>
              </w:rPr>
            </w:pPr>
            <w:r w:rsidRPr="00290D70">
              <w:rPr>
                <w:b/>
                <w:color w:val="FFFFFF" w:themeColor="background1"/>
                <w:szCs w:val="18"/>
              </w:rPr>
              <w:t>Aprobado</w:t>
            </w:r>
            <w:r w:rsidR="00B9117C">
              <w:rPr>
                <w:rStyle w:val="Refdenotaalpie"/>
                <w:b/>
                <w:color w:val="FFFFFF" w:themeColor="background1"/>
                <w:szCs w:val="18"/>
              </w:rPr>
              <w:footnoteReference w:id="3"/>
            </w:r>
          </w:p>
        </w:tc>
        <w:tc>
          <w:tcPr>
            <w:tcW w:w="1250" w:type="pct"/>
            <w:shd w:val="clear" w:color="auto" w:fill="404040" w:themeFill="text1" w:themeFillTint="BF"/>
            <w:vAlign w:val="center"/>
          </w:tcPr>
          <w:p w14:paraId="1D6A40F8" w14:textId="77777777" w:rsidR="0007202C" w:rsidRPr="00290D70" w:rsidRDefault="0007202C" w:rsidP="00E570CD">
            <w:pPr>
              <w:spacing w:after="0" w:line="240" w:lineRule="auto"/>
              <w:jc w:val="center"/>
              <w:rPr>
                <w:b/>
                <w:color w:val="FFFFFF" w:themeColor="background1"/>
                <w:szCs w:val="18"/>
              </w:rPr>
            </w:pPr>
            <w:r w:rsidRPr="00290D70">
              <w:rPr>
                <w:b/>
                <w:color w:val="FFFFFF" w:themeColor="background1"/>
                <w:szCs w:val="18"/>
              </w:rPr>
              <w:t>Modificado</w:t>
            </w:r>
          </w:p>
        </w:tc>
        <w:tc>
          <w:tcPr>
            <w:tcW w:w="1368" w:type="pct"/>
            <w:shd w:val="clear" w:color="auto" w:fill="404040" w:themeFill="text1" w:themeFillTint="BF"/>
            <w:vAlign w:val="center"/>
          </w:tcPr>
          <w:p w14:paraId="104B2152" w14:textId="77777777" w:rsidR="0007202C" w:rsidRPr="00290D70" w:rsidRDefault="0007202C" w:rsidP="00E570CD">
            <w:pPr>
              <w:spacing w:after="0" w:line="240" w:lineRule="auto"/>
              <w:jc w:val="center"/>
              <w:rPr>
                <w:b/>
                <w:color w:val="FFFFFF" w:themeColor="background1"/>
                <w:szCs w:val="18"/>
              </w:rPr>
            </w:pPr>
            <w:r w:rsidRPr="00290D70">
              <w:rPr>
                <w:b/>
                <w:color w:val="FFFFFF" w:themeColor="background1"/>
                <w:szCs w:val="18"/>
              </w:rPr>
              <w:t>Ejercido</w:t>
            </w:r>
          </w:p>
        </w:tc>
      </w:tr>
      <w:tr w:rsidR="00B9117C" w:rsidRPr="00F14DA7" w14:paraId="7ECC05E6" w14:textId="77777777" w:rsidTr="00B9117C">
        <w:trPr>
          <w:trHeight w:val="397"/>
          <w:jc w:val="center"/>
        </w:trPr>
        <w:tc>
          <w:tcPr>
            <w:tcW w:w="1118" w:type="pct"/>
            <w:vAlign w:val="center"/>
          </w:tcPr>
          <w:p w14:paraId="46254F02" w14:textId="77777777" w:rsidR="00B9117C" w:rsidRPr="0007202C" w:rsidRDefault="00B9117C" w:rsidP="00B9117C">
            <w:pPr>
              <w:spacing w:after="0" w:line="240" w:lineRule="auto"/>
              <w:jc w:val="center"/>
              <w:rPr>
                <w:sz w:val="18"/>
                <w:szCs w:val="18"/>
              </w:rPr>
            </w:pPr>
            <w:r w:rsidRPr="0007202C">
              <w:rPr>
                <w:sz w:val="18"/>
                <w:szCs w:val="18"/>
              </w:rPr>
              <w:t>2024</w:t>
            </w:r>
          </w:p>
        </w:tc>
        <w:tc>
          <w:tcPr>
            <w:tcW w:w="1263" w:type="pct"/>
            <w:vAlign w:val="center"/>
          </w:tcPr>
          <w:p w14:paraId="2054CEA1" w14:textId="4BED56CC" w:rsidR="00B9117C" w:rsidRPr="003615C7" w:rsidRDefault="00B9117C" w:rsidP="00B9117C">
            <w:pPr>
              <w:spacing w:after="0" w:line="240" w:lineRule="auto"/>
              <w:jc w:val="right"/>
              <w:rPr>
                <w:sz w:val="18"/>
                <w:szCs w:val="18"/>
              </w:rPr>
            </w:pPr>
            <w:r w:rsidRPr="003615C7">
              <w:rPr>
                <w:sz w:val="18"/>
                <w:szCs w:val="18"/>
              </w:rPr>
              <w:t>$</w:t>
            </w:r>
            <w:r w:rsidR="003615C7">
              <w:rPr>
                <w:sz w:val="18"/>
                <w:szCs w:val="18"/>
              </w:rPr>
              <w:t xml:space="preserve"> </w:t>
            </w:r>
            <w:r w:rsidR="003615C7" w:rsidRPr="003615C7">
              <w:rPr>
                <w:rFonts w:eastAsia="Times New Roman" w:cs="Arial"/>
                <w:sz w:val="18"/>
                <w:szCs w:val="18"/>
                <w:lang w:eastAsia="es-MX"/>
              </w:rPr>
              <w:t>18,561,389.00</w:t>
            </w:r>
          </w:p>
        </w:tc>
        <w:tc>
          <w:tcPr>
            <w:tcW w:w="1250" w:type="pct"/>
            <w:vAlign w:val="center"/>
          </w:tcPr>
          <w:p w14:paraId="7087B43A" w14:textId="7AE3B163" w:rsidR="00B9117C" w:rsidRPr="00FA48E3" w:rsidRDefault="00B9117C" w:rsidP="00B9117C">
            <w:pPr>
              <w:spacing w:after="0" w:line="240" w:lineRule="auto"/>
              <w:jc w:val="right"/>
              <w:rPr>
                <w:sz w:val="18"/>
                <w:szCs w:val="18"/>
              </w:rPr>
            </w:pPr>
            <w:r>
              <w:rPr>
                <w:sz w:val="18"/>
                <w:szCs w:val="18"/>
              </w:rPr>
              <w:t>$ 0.00</w:t>
            </w:r>
          </w:p>
        </w:tc>
        <w:tc>
          <w:tcPr>
            <w:tcW w:w="1368" w:type="pct"/>
            <w:vAlign w:val="center"/>
          </w:tcPr>
          <w:p w14:paraId="211A08B0" w14:textId="3E260570" w:rsidR="00B9117C" w:rsidRPr="00FA48E3" w:rsidRDefault="00B9117C" w:rsidP="00B9117C">
            <w:pPr>
              <w:spacing w:after="0" w:line="240" w:lineRule="auto"/>
              <w:jc w:val="right"/>
              <w:rPr>
                <w:sz w:val="18"/>
                <w:szCs w:val="18"/>
              </w:rPr>
            </w:pPr>
            <w:r>
              <w:rPr>
                <w:sz w:val="18"/>
                <w:szCs w:val="18"/>
              </w:rPr>
              <w:t>$ 0.00</w:t>
            </w:r>
          </w:p>
        </w:tc>
      </w:tr>
      <w:tr w:rsidR="00B9117C" w:rsidRPr="00F14DA7" w14:paraId="65B00F34" w14:textId="77777777" w:rsidTr="00B9117C">
        <w:trPr>
          <w:trHeight w:val="397"/>
          <w:jc w:val="center"/>
        </w:trPr>
        <w:tc>
          <w:tcPr>
            <w:tcW w:w="1118" w:type="pct"/>
            <w:vAlign w:val="center"/>
          </w:tcPr>
          <w:p w14:paraId="740B5112" w14:textId="77777777" w:rsidR="00B9117C" w:rsidRPr="0007202C" w:rsidRDefault="00B9117C" w:rsidP="00B9117C">
            <w:pPr>
              <w:spacing w:after="0" w:line="240" w:lineRule="auto"/>
              <w:jc w:val="center"/>
              <w:rPr>
                <w:sz w:val="18"/>
                <w:szCs w:val="18"/>
              </w:rPr>
            </w:pPr>
            <w:r w:rsidRPr="0007202C">
              <w:rPr>
                <w:sz w:val="18"/>
                <w:szCs w:val="18"/>
              </w:rPr>
              <w:t>2023</w:t>
            </w:r>
          </w:p>
        </w:tc>
        <w:tc>
          <w:tcPr>
            <w:tcW w:w="1263" w:type="pct"/>
            <w:vAlign w:val="center"/>
          </w:tcPr>
          <w:p w14:paraId="71321DF1" w14:textId="57C216B1" w:rsidR="00B9117C" w:rsidRPr="003615C7" w:rsidRDefault="00B9117C" w:rsidP="00B9117C">
            <w:pPr>
              <w:spacing w:after="0" w:line="240" w:lineRule="auto"/>
              <w:jc w:val="right"/>
              <w:rPr>
                <w:sz w:val="18"/>
                <w:szCs w:val="18"/>
              </w:rPr>
            </w:pPr>
            <w:r w:rsidRPr="003615C7">
              <w:rPr>
                <w:sz w:val="18"/>
                <w:szCs w:val="18"/>
              </w:rPr>
              <w:t>$</w:t>
            </w:r>
            <w:r w:rsidR="003615C7">
              <w:rPr>
                <w:sz w:val="18"/>
                <w:szCs w:val="18"/>
              </w:rPr>
              <w:t xml:space="preserve"> </w:t>
            </w:r>
            <w:r w:rsidR="003615C7" w:rsidRPr="003615C7">
              <w:rPr>
                <w:rFonts w:eastAsia="Times New Roman" w:cs="Arial"/>
                <w:sz w:val="18"/>
                <w:szCs w:val="18"/>
                <w:lang w:eastAsia="es-MX"/>
              </w:rPr>
              <w:t>17,996,084.00</w:t>
            </w:r>
          </w:p>
        </w:tc>
        <w:tc>
          <w:tcPr>
            <w:tcW w:w="1250" w:type="pct"/>
            <w:vAlign w:val="center"/>
          </w:tcPr>
          <w:p w14:paraId="2AB390E0" w14:textId="3C6C8EAD" w:rsidR="00B9117C" w:rsidRPr="00FA48E3" w:rsidRDefault="00B9117C" w:rsidP="00B9117C">
            <w:pPr>
              <w:spacing w:after="0" w:line="240" w:lineRule="auto"/>
              <w:jc w:val="right"/>
              <w:rPr>
                <w:sz w:val="18"/>
                <w:szCs w:val="18"/>
              </w:rPr>
            </w:pPr>
            <w:r>
              <w:rPr>
                <w:sz w:val="18"/>
                <w:szCs w:val="18"/>
              </w:rPr>
              <w:t>$ 0.00</w:t>
            </w:r>
          </w:p>
        </w:tc>
        <w:tc>
          <w:tcPr>
            <w:tcW w:w="1368" w:type="pct"/>
            <w:vAlign w:val="center"/>
          </w:tcPr>
          <w:p w14:paraId="45C9B1A0" w14:textId="6FF81C31" w:rsidR="00B9117C" w:rsidRPr="00FA48E3" w:rsidRDefault="00B9117C" w:rsidP="00B9117C">
            <w:pPr>
              <w:spacing w:after="0" w:line="240" w:lineRule="auto"/>
              <w:jc w:val="right"/>
              <w:rPr>
                <w:sz w:val="18"/>
                <w:szCs w:val="18"/>
              </w:rPr>
            </w:pPr>
            <w:r>
              <w:rPr>
                <w:sz w:val="18"/>
                <w:szCs w:val="18"/>
              </w:rPr>
              <w:t>$ 0.00</w:t>
            </w:r>
          </w:p>
        </w:tc>
      </w:tr>
      <w:tr w:rsidR="00B9117C" w:rsidRPr="00F14DA7" w14:paraId="71D5ECD8" w14:textId="77777777" w:rsidTr="00B9117C">
        <w:trPr>
          <w:trHeight w:val="397"/>
          <w:jc w:val="center"/>
        </w:trPr>
        <w:tc>
          <w:tcPr>
            <w:tcW w:w="1118" w:type="pct"/>
            <w:vAlign w:val="center"/>
          </w:tcPr>
          <w:p w14:paraId="2E44340E" w14:textId="77777777" w:rsidR="00B9117C" w:rsidRPr="0007202C" w:rsidRDefault="00B9117C" w:rsidP="00B9117C">
            <w:pPr>
              <w:spacing w:after="0" w:line="240" w:lineRule="auto"/>
              <w:jc w:val="center"/>
              <w:rPr>
                <w:sz w:val="18"/>
                <w:szCs w:val="18"/>
              </w:rPr>
            </w:pPr>
            <w:r w:rsidRPr="0007202C">
              <w:rPr>
                <w:sz w:val="18"/>
                <w:szCs w:val="18"/>
              </w:rPr>
              <w:t>2022</w:t>
            </w:r>
          </w:p>
        </w:tc>
        <w:tc>
          <w:tcPr>
            <w:tcW w:w="1263" w:type="pct"/>
            <w:vAlign w:val="center"/>
          </w:tcPr>
          <w:p w14:paraId="098DC1B9" w14:textId="48B74F1C" w:rsidR="00B9117C" w:rsidRPr="003615C7" w:rsidRDefault="00B9117C" w:rsidP="00B9117C">
            <w:pPr>
              <w:spacing w:after="0" w:line="240" w:lineRule="auto"/>
              <w:jc w:val="right"/>
              <w:rPr>
                <w:sz w:val="18"/>
                <w:szCs w:val="18"/>
              </w:rPr>
            </w:pPr>
            <w:r w:rsidRPr="003615C7">
              <w:rPr>
                <w:sz w:val="18"/>
                <w:szCs w:val="18"/>
              </w:rPr>
              <w:t>$</w:t>
            </w:r>
            <w:r w:rsidR="00CE4C05" w:rsidRPr="003615C7">
              <w:rPr>
                <w:sz w:val="18"/>
                <w:szCs w:val="18"/>
              </w:rPr>
              <w:t xml:space="preserve"> </w:t>
            </w:r>
            <w:r w:rsidR="003615C7" w:rsidRPr="003615C7">
              <w:rPr>
                <w:rFonts w:eastAsia="Times New Roman" w:cs="Arial"/>
                <w:sz w:val="18"/>
                <w:szCs w:val="18"/>
                <w:lang w:eastAsia="es-MX"/>
              </w:rPr>
              <w:t>21,438,704.00</w:t>
            </w:r>
          </w:p>
        </w:tc>
        <w:tc>
          <w:tcPr>
            <w:tcW w:w="1250" w:type="pct"/>
            <w:vAlign w:val="center"/>
          </w:tcPr>
          <w:p w14:paraId="1E4D985F" w14:textId="3F42D9AC" w:rsidR="00B9117C" w:rsidRPr="00FA48E3" w:rsidRDefault="00B9117C" w:rsidP="00B9117C">
            <w:pPr>
              <w:spacing w:after="0" w:line="240" w:lineRule="auto"/>
              <w:jc w:val="right"/>
              <w:rPr>
                <w:sz w:val="18"/>
                <w:szCs w:val="18"/>
              </w:rPr>
            </w:pPr>
            <w:r>
              <w:rPr>
                <w:sz w:val="18"/>
                <w:szCs w:val="18"/>
              </w:rPr>
              <w:t>$ 0.00</w:t>
            </w:r>
          </w:p>
        </w:tc>
        <w:tc>
          <w:tcPr>
            <w:tcW w:w="1368" w:type="pct"/>
            <w:vAlign w:val="center"/>
          </w:tcPr>
          <w:p w14:paraId="21DB36E6" w14:textId="6EBEE5C5" w:rsidR="00B9117C" w:rsidRPr="00FA48E3" w:rsidRDefault="00B9117C" w:rsidP="00B9117C">
            <w:pPr>
              <w:spacing w:after="0" w:line="240" w:lineRule="auto"/>
              <w:jc w:val="right"/>
              <w:rPr>
                <w:sz w:val="18"/>
                <w:szCs w:val="18"/>
              </w:rPr>
            </w:pPr>
            <w:r>
              <w:rPr>
                <w:sz w:val="18"/>
                <w:szCs w:val="18"/>
              </w:rPr>
              <w:t>$ 0.00</w:t>
            </w:r>
          </w:p>
        </w:tc>
      </w:tr>
    </w:tbl>
    <w:p w14:paraId="7B7FC3FA" w14:textId="47C73D42" w:rsidR="004E28E6" w:rsidRDefault="004E28E6" w:rsidP="00B9117C">
      <w:pPr>
        <w:spacing w:after="0" w:line="240" w:lineRule="auto"/>
        <w:rPr>
          <w:lang w:val="es-ES"/>
        </w:rPr>
      </w:pPr>
    </w:p>
    <w:p w14:paraId="084428B9" w14:textId="2B6E7DD3" w:rsidR="00B9117C" w:rsidRDefault="00B9117C" w:rsidP="004E28E6">
      <w:pPr>
        <w:rPr>
          <w:lang w:val="es-ES"/>
        </w:rPr>
      </w:pPr>
      <w:r>
        <w:rPr>
          <w:lang w:val="es-ES"/>
        </w:rPr>
        <w:t>La UR no proporcionó evidencia documental respecto al presupuesto modificado y ejercido, por lo que se sugiere identificar y cuantificar dicha información para ejercicios posteriores.</w:t>
      </w:r>
    </w:p>
    <w:p w14:paraId="6F8E5357" w14:textId="77777777" w:rsidR="00BC638C" w:rsidRPr="004D7BBC" w:rsidRDefault="00BC638C" w:rsidP="00B9117C">
      <w:pPr>
        <w:pStyle w:val="Ttulo4"/>
        <w:numPr>
          <w:ilvl w:val="1"/>
          <w:numId w:val="5"/>
        </w:numPr>
        <w:ind w:left="709"/>
      </w:pPr>
      <w:r w:rsidRPr="004D7BBC">
        <w:t>Fuentes de Información</w:t>
      </w:r>
    </w:p>
    <w:p w14:paraId="7489466A" w14:textId="0853FAC0"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t>Plan Estatal de Desarrollo Sinaloa 2022-2027.</w:t>
      </w:r>
    </w:p>
    <w:p w14:paraId="515F343D" w14:textId="2E75DA93"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t>Programa Sectorial de Gobernabilidad Democrática, Estado de Derecho y Justicia Social 2022-2027.</w:t>
      </w:r>
    </w:p>
    <w:p w14:paraId="4C63D902" w14:textId="4468DCCD"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t xml:space="preserve">Ley de Ingresos y Presupuesto de Egresos del Estado de Sinaloa. </w:t>
      </w:r>
    </w:p>
    <w:p w14:paraId="2D88FB31" w14:textId="37D503AA"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lastRenderedPageBreak/>
        <w:t>Programa Estatal de Protección Integral de Niñas, Niños y Adolescentes de Sinaloa (PRESPINNA) 2022-2027.</w:t>
      </w:r>
    </w:p>
    <w:p w14:paraId="7B195BFE" w14:textId="7DBE8DED"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t xml:space="preserve">Informe Anual de Actividades de la Secretaría Ejecutiva del SIPINNA 2024. </w:t>
      </w:r>
    </w:p>
    <w:p w14:paraId="16EB0D45" w14:textId="483D3BB8" w:rsidR="00157F27" w:rsidRPr="00157F27" w:rsidRDefault="00157F27" w:rsidP="00B9117C">
      <w:pPr>
        <w:pStyle w:val="Prrafodelista"/>
        <w:numPr>
          <w:ilvl w:val="0"/>
          <w:numId w:val="14"/>
        </w:numPr>
        <w:spacing w:line="360" w:lineRule="auto"/>
        <w:rPr>
          <w:rFonts w:eastAsia="Times New Roman" w:cs="Arial"/>
          <w:szCs w:val="20"/>
          <w:lang w:eastAsia="es-MX"/>
        </w:rPr>
      </w:pPr>
      <w:r w:rsidRPr="00157F27">
        <w:rPr>
          <w:rFonts w:eastAsia="Times New Roman" w:cs="Arial"/>
          <w:szCs w:val="20"/>
          <w:lang w:eastAsia="es-MX"/>
        </w:rPr>
        <w:t xml:space="preserve">Programa Operativo Anual de la Secretaría Ejecutiva del SIPINNA 2024. </w:t>
      </w:r>
    </w:p>
    <w:p w14:paraId="422024D2" w14:textId="6CC26040" w:rsidR="00BC638C" w:rsidRPr="00157F27" w:rsidRDefault="00157F27" w:rsidP="00B9117C">
      <w:pPr>
        <w:pStyle w:val="Prrafodelista"/>
        <w:numPr>
          <w:ilvl w:val="0"/>
          <w:numId w:val="14"/>
        </w:numPr>
        <w:spacing w:line="360" w:lineRule="auto"/>
        <w:rPr>
          <w:lang w:val="es-ES"/>
        </w:rPr>
      </w:pPr>
      <w:r w:rsidRPr="00157F27">
        <w:rPr>
          <w:rFonts w:eastAsia="Times New Roman" w:cs="Arial"/>
          <w:szCs w:val="20"/>
          <w:lang w:eastAsia="es-MX"/>
        </w:rPr>
        <w:t>Reglamento Interior del Secretariado Ejecutivo de Protección Integral de Niñas, Niños y Adolescentes del Estado de Sinaloa.</w:t>
      </w:r>
    </w:p>
    <w:p w14:paraId="66315BA3" w14:textId="77777777" w:rsidR="00B54588" w:rsidRPr="0007202C" w:rsidRDefault="00CD40E7" w:rsidP="00B9117C">
      <w:pPr>
        <w:pStyle w:val="Ttulo4"/>
        <w:numPr>
          <w:ilvl w:val="1"/>
          <w:numId w:val="5"/>
        </w:numPr>
        <w:ind w:left="709"/>
      </w:pPr>
      <w:bookmarkStart w:id="198" w:name="_Toc85630325"/>
      <w:bookmarkStart w:id="199" w:name="_Toc85708015"/>
      <w:bookmarkStart w:id="200" w:name="_Toc85708390"/>
      <w:bookmarkStart w:id="201" w:name="_Toc85711264"/>
      <w:bookmarkEnd w:id="194"/>
      <w:bookmarkEnd w:id="195"/>
      <w:bookmarkEnd w:id="196"/>
      <w:bookmarkEnd w:id="197"/>
      <w:r w:rsidRPr="0007202C">
        <w:t>Calidad y suficiencia de la información disponible para la evaluación</w:t>
      </w:r>
    </w:p>
    <w:bookmarkEnd w:id="198"/>
    <w:bookmarkEnd w:id="199"/>
    <w:bookmarkEnd w:id="200"/>
    <w:bookmarkEnd w:id="201"/>
    <w:p w14:paraId="0E9563C5" w14:textId="661F94C6" w:rsidR="00B54588" w:rsidRPr="00CD40E7" w:rsidRDefault="0007202C" w:rsidP="00CD40E7">
      <w:pPr>
        <w:rPr>
          <w:lang w:val="es-ES"/>
        </w:rPr>
      </w:pPr>
      <w:r w:rsidRPr="0007202C">
        <w:rPr>
          <w:lang w:val="es-ES"/>
        </w:rPr>
        <w:t>La presente evaluación fue elaborada con información proporcionada por la Secretaría Ejecutiva del SIPINNA, así como con información documental a manera de soporte</w:t>
      </w:r>
      <w:r>
        <w:rPr>
          <w:lang w:val="es-ES"/>
        </w:rPr>
        <w:t>.</w:t>
      </w:r>
    </w:p>
    <w:p w14:paraId="14213118" w14:textId="77777777" w:rsidR="00C31780" w:rsidRDefault="00CD40E7" w:rsidP="00B9117C">
      <w:pPr>
        <w:pStyle w:val="Ttulo3"/>
        <w:numPr>
          <w:ilvl w:val="0"/>
          <w:numId w:val="5"/>
        </w:numPr>
      </w:pPr>
      <w:r w:rsidRPr="00CD40E7">
        <w:t>Datos del proveedor adjudicado</w:t>
      </w:r>
    </w:p>
    <w:p w14:paraId="586525DB" w14:textId="77777777" w:rsidR="005A15D8" w:rsidRDefault="00ED78BD" w:rsidP="00C63A63">
      <w:r>
        <w:t>Los datos generales de la instancia evaluadora y el costo de la evaluación deberán registrarse en el Anexo V.</w:t>
      </w:r>
    </w:p>
    <w:p w14:paraId="3B6A2EFB" w14:textId="77777777" w:rsidR="00CD40E7" w:rsidRDefault="00CD40E7" w:rsidP="00B9117C">
      <w:pPr>
        <w:pStyle w:val="Ttulo2"/>
        <w:numPr>
          <w:ilvl w:val="0"/>
          <w:numId w:val="4"/>
        </w:numPr>
      </w:pPr>
      <w:bookmarkStart w:id="202" w:name="_Toc203652727"/>
      <w:bookmarkStart w:id="203" w:name="_Toc85630278"/>
      <w:bookmarkStart w:id="204" w:name="_Toc85630327"/>
      <w:bookmarkStart w:id="205" w:name="_Toc85708017"/>
      <w:bookmarkStart w:id="206" w:name="_Toc85708392"/>
      <w:bookmarkStart w:id="207" w:name="_Toc85711266"/>
      <w:r>
        <w:t>Desarrollo</w:t>
      </w:r>
      <w:bookmarkEnd w:id="202"/>
    </w:p>
    <w:p w14:paraId="739926A7" w14:textId="77777777" w:rsidR="00B70784" w:rsidRPr="00B70784" w:rsidRDefault="00B70784" w:rsidP="00B70784">
      <w:pPr>
        <w:rPr>
          <w:lang w:val="es-ES"/>
        </w:rPr>
      </w:pPr>
      <w:bookmarkStart w:id="208" w:name="_Hlk85744473"/>
      <w:bookmarkEnd w:id="203"/>
      <w:bookmarkEnd w:id="204"/>
      <w:bookmarkEnd w:id="205"/>
      <w:bookmarkEnd w:id="206"/>
      <w:bookmarkEnd w:id="207"/>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556CBBD8"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76F2BF4"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0EF60B5B"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101E6220" w14:textId="77777777" w:rsidR="00EC66DD" w:rsidRDefault="00EC66DD">
      <w:pPr>
        <w:spacing w:line="276" w:lineRule="auto"/>
        <w:jc w:val="left"/>
        <w:rPr>
          <w:lang w:val="es-ES"/>
        </w:rPr>
      </w:pPr>
      <w:r>
        <w:rPr>
          <w:lang w:val="es-ES"/>
        </w:rPr>
        <w:br w:type="page"/>
      </w:r>
    </w:p>
    <w:p w14:paraId="78A724B6" w14:textId="77777777" w:rsidR="00EB563A" w:rsidRDefault="00EB563A" w:rsidP="00B70784">
      <w:pPr>
        <w:rPr>
          <w:lang w:val="es-ES"/>
        </w:rPr>
      </w:pPr>
      <w:r w:rsidRPr="000943FA">
        <w:rPr>
          <w:noProof/>
          <w:lang w:eastAsia="es-MX"/>
        </w:rPr>
        <w:lastRenderedPageBreak/>
        <mc:AlternateContent>
          <mc:Choice Requires="wps">
            <w:drawing>
              <wp:inline distT="0" distB="0" distL="0" distR="0" wp14:anchorId="533E15E7" wp14:editId="0FDB0E6C">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5F55090" w14:textId="77777777" w:rsidR="00E3120E" w:rsidRPr="009A0B69" w:rsidRDefault="00E3120E" w:rsidP="00B9117C">
                            <w:pPr>
                              <w:pStyle w:val="Ttulo1"/>
                              <w:numPr>
                                <w:ilvl w:val="0"/>
                                <w:numId w:val="7"/>
                              </w:numPr>
                              <w:jc w:val="left"/>
                              <w:rPr>
                                <w:rFonts w:cs="Times New Roman"/>
                                <w:szCs w:val="22"/>
                              </w:rPr>
                            </w:pPr>
                            <w:bookmarkStart w:id="209" w:name="_Toc203652728"/>
                            <w:r w:rsidRPr="00EB563A">
                              <w:rPr>
                                <w:rFonts w:cs="Times New Roman"/>
                                <w:szCs w:val="22"/>
                              </w:rPr>
                              <w:t xml:space="preserve">Perfil de </w:t>
                            </w:r>
                            <w:r>
                              <w:rPr>
                                <w:rFonts w:cs="Times New Roman"/>
                                <w:szCs w:val="22"/>
                              </w:rPr>
                              <w:t>área de la instancia evaluadora</w:t>
                            </w:r>
                            <w:bookmarkEnd w:id="209"/>
                          </w:p>
                        </w:txbxContent>
                      </wps:txbx>
                      <wps:bodyPr rot="0" vert="horz" wrap="square" lIns="91440" tIns="45720" rIns="91440" bIns="45720" anchor="ctr" anchorCtr="0">
                        <a:noAutofit/>
                      </wps:bodyPr>
                    </wps:wsp>
                  </a:graphicData>
                </a:graphic>
              </wp:inline>
            </w:drawing>
          </mc:Choice>
          <mc:Fallback>
            <w:pict>
              <v:shape w14:anchorId="533E15E7"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5F55090" w14:textId="77777777" w:rsidR="00E3120E" w:rsidRPr="009A0B69" w:rsidRDefault="00E3120E" w:rsidP="00B9117C">
                      <w:pPr>
                        <w:pStyle w:val="Ttulo1"/>
                        <w:numPr>
                          <w:ilvl w:val="0"/>
                          <w:numId w:val="7"/>
                        </w:numPr>
                        <w:jc w:val="left"/>
                        <w:rPr>
                          <w:rFonts w:cs="Times New Roman"/>
                          <w:szCs w:val="22"/>
                        </w:rPr>
                      </w:pPr>
                      <w:bookmarkStart w:id="210" w:name="_Toc203652728"/>
                      <w:r w:rsidRPr="00EB563A">
                        <w:rPr>
                          <w:rFonts w:cs="Times New Roman"/>
                          <w:szCs w:val="22"/>
                        </w:rPr>
                        <w:t xml:space="preserve">Perfil de </w:t>
                      </w:r>
                      <w:r>
                        <w:rPr>
                          <w:rFonts w:cs="Times New Roman"/>
                          <w:szCs w:val="22"/>
                        </w:rPr>
                        <w:t>área de la instancia evaluadora</w:t>
                      </w:r>
                      <w:bookmarkEnd w:id="210"/>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55"/>
        <w:gridCol w:w="1842"/>
        <w:gridCol w:w="1418"/>
        <w:gridCol w:w="4013"/>
      </w:tblGrid>
      <w:tr w:rsidR="004E28E6" w:rsidRPr="00803F4F" w14:paraId="073CCB40" w14:textId="77777777" w:rsidTr="00D073BB">
        <w:trPr>
          <w:trHeight w:val="653"/>
          <w:tblHeader/>
          <w:jc w:val="center"/>
        </w:trPr>
        <w:tc>
          <w:tcPr>
            <w:tcW w:w="1555" w:type="dxa"/>
            <w:shd w:val="clear" w:color="auto" w:fill="404040" w:themeFill="text1" w:themeFillTint="BF"/>
            <w:vAlign w:val="center"/>
          </w:tcPr>
          <w:p w14:paraId="6F97916A" w14:textId="77777777" w:rsidR="004E28E6" w:rsidRPr="00803F4F" w:rsidRDefault="004E28E6" w:rsidP="00E570CD">
            <w:pPr>
              <w:spacing w:after="0" w:line="240" w:lineRule="auto"/>
              <w:jc w:val="center"/>
              <w:rPr>
                <w:color w:val="FFFFFF" w:themeColor="background1"/>
              </w:rPr>
            </w:pPr>
            <w:bookmarkStart w:id="211" w:name="_Toc85630280"/>
            <w:bookmarkStart w:id="212" w:name="_Toc85630329"/>
            <w:bookmarkEnd w:id="208"/>
            <w:r w:rsidRPr="00803F4F">
              <w:rPr>
                <w:color w:val="FFFFFF" w:themeColor="background1"/>
              </w:rPr>
              <w:br w:type="page"/>
              <w:t>Cargo en el Equipo</w:t>
            </w:r>
          </w:p>
        </w:tc>
        <w:tc>
          <w:tcPr>
            <w:tcW w:w="1842" w:type="dxa"/>
            <w:shd w:val="clear" w:color="auto" w:fill="404040" w:themeFill="text1" w:themeFillTint="BF"/>
            <w:vAlign w:val="center"/>
          </w:tcPr>
          <w:p w14:paraId="24B27869" w14:textId="77777777" w:rsidR="004E28E6" w:rsidRPr="00803F4F" w:rsidRDefault="004E28E6" w:rsidP="00E570CD">
            <w:pPr>
              <w:spacing w:after="0" w:line="240" w:lineRule="auto"/>
              <w:jc w:val="center"/>
              <w:rPr>
                <w:color w:val="FFFFFF" w:themeColor="background1"/>
              </w:rPr>
            </w:pPr>
            <w:r w:rsidRPr="00803F4F">
              <w:rPr>
                <w:color w:val="FFFFFF" w:themeColor="background1"/>
              </w:rPr>
              <w:t>Requisitos Académicos</w:t>
            </w:r>
          </w:p>
        </w:tc>
        <w:tc>
          <w:tcPr>
            <w:tcW w:w="1418" w:type="dxa"/>
            <w:shd w:val="clear" w:color="auto" w:fill="404040" w:themeFill="text1" w:themeFillTint="BF"/>
            <w:vAlign w:val="center"/>
          </w:tcPr>
          <w:p w14:paraId="6DC21302" w14:textId="77777777" w:rsidR="004E28E6" w:rsidRPr="00803F4F" w:rsidRDefault="004E28E6" w:rsidP="00E570CD">
            <w:pPr>
              <w:spacing w:after="0" w:line="240" w:lineRule="auto"/>
              <w:jc w:val="center"/>
              <w:rPr>
                <w:color w:val="FFFFFF" w:themeColor="background1"/>
              </w:rPr>
            </w:pPr>
            <w:r w:rsidRPr="00803F4F">
              <w:rPr>
                <w:color w:val="FFFFFF" w:themeColor="background1"/>
              </w:rPr>
              <w:t>Experiencia General</w:t>
            </w:r>
          </w:p>
        </w:tc>
        <w:tc>
          <w:tcPr>
            <w:tcW w:w="4013" w:type="dxa"/>
            <w:shd w:val="clear" w:color="auto" w:fill="404040" w:themeFill="text1" w:themeFillTint="BF"/>
            <w:vAlign w:val="center"/>
          </w:tcPr>
          <w:p w14:paraId="49601CC7" w14:textId="77777777" w:rsidR="004E28E6" w:rsidRPr="00803F4F" w:rsidRDefault="004E28E6" w:rsidP="00E570CD">
            <w:pPr>
              <w:spacing w:after="0" w:line="240" w:lineRule="auto"/>
              <w:jc w:val="center"/>
              <w:rPr>
                <w:color w:val="FFFFFF" w:themeColor="background1"/>
              </w:rPr>
            </w:pPr>
            <w:r w:rsidRPr="00803F4F">
              <w:rPr>
                <w:color w:val="FFFFFF" w:themeColor="background1"/>
              </w:rPr>
              <w:t>Experiencia Específica</w:t>
            </w:r>
          </w:p>
        </w:tc>
      </w:tr>
      <w:tr w:rsidR="00D073BB" w:rsidRPr="0007202C" w14:paraId="23D01093" w14:textId="77777777" w:rsidTr="0007202C">
        <w:trPr>
          <w:trHeight w:val="3545"/>
          <w:jc w:val="center"/>
        </w:trPr>
        <w:tc>
          <w:tcPr>
            <w:tcW w:w="1555" w:type="dxa"/>
            <w:vAlign w:val="center"/>
          </w:tcPr>
          <w:p w14:paraId="424DF845" w14:textId="7FABFD77" w:rsidR="00D073BB" w:rsidRPr="0007202C" w:rsidRDefault="00D073BB" w:rsidP="00D073BB">
            <w:pPr>
              <w:spacing w:after="0" w:line="240" w:lineRule="auto"/>
              <w:rPr>
                <w:rFonts w:cs="Arial"/>
              </w:rPr>
            </w:pPr>
            <w:r w:rsidRPr="0007202C">
              <w:rPr>
                <w:rFonts w:cs="Arial"/>
              </w:rPr>
              <w:t>Enlace institucional de la evaluación</w:t>
            </w:r>
          </w:p>
        </w:tc>
        <w:tc>
          <w:tcPr>
            <w:tcW w:w="1842" w:type="dxa"/>
            <w:vAlign w:val="center"/>
          </w:tcPr>
          <w:p w14:paraId="443A3460" w14:textId="0427B7D8" w:rsidR="00D073BB" w:rsidRPr="0007202C" w:rsidRDefault="00D073BB" w:rsidP="00D073BB">
            <w:pPr>
              <w:spacing w:after="0" w:line="240" w:lineRule="auto"/>
              <w:rPr>
                <w:rFonts w:cs="Arial"/>
              </w:rPr>
            </w:pPr>
            <w:r w:rsidRPr="0007202C">
              <w:rPr>
                <w:rFonts w:cs="Arial"/>
              </w:rPr>
              <w:t>Lcda. En Políticas Públicas</w:t>
            </w:r>
          </w:p>
        </w:tc>
        <w:tc>
          <w:tcPr>
            <w:tcW w:w="1418" w:type="dxa"/>
            <w:vAlign w:val="center"/>
          </w:tcPr>
          <w:p w14:paraId="07F82164" w14:textId="02C48575" w:rsidR="00D073BB" w:rsidRPr="0007202C" w:rsidRDefault="00D073BB" w:rsidP="00D073BB">
            <w:pPr>
              <w:spacing w:after="0" w:line="240" w:lineRule="auto"/>
              <w:rPr>
                <w:rFonts w:cs="Arial"/>
              </w:rPr>
            </w:pPr>
            <w:r w:rsidRPr="0007202C">
              <w:rPr>
                <w:rFonts w:cs="Arial"/>
              </w:rPr>
              <w:t>2 años de experiencia</w:t>
            </w:r>
          </w:p>
        </w:tc>
        <w:tc>
          <w:tcPr>
            <w:tcW w:w="4013" w:type="dxa"/>
            <w:vAlign w:val="center"/>
          </w:tcPr>
          <w:p w14:paraId="48407E85" w14:textId="77777777" w:rsidR="00D073BB" w:rsidRPr="0007202C" w:rsidRDefault="00D073BB" w:rsidP="00D073BB">
            <w:pPr>
              <w:spacing w:after="0" w:line="240" w:lineRule="auto"/>
              <w:rPr>
                <w:rFonts w:cs="Arial"/>
              </w:rPr>
            </w:pPr>
            <w:r w:rsidRPr="0007202C">
              <w:rPr>
                <w:rFonts w:cs="Arial"/>
              </w:rPr>
              <w:t xml:space="preserve">Elaboración de Planes, Programas y Convocatorias. </w:t>
            </w:r>
          </w:p>
          <w:p w14:paraId="6D4283D1" w14:textId="77777777" w:rsidR="00D073BB" w:rsidRPr="0007202C" w:rsidRDefault="00D073BB" w:rsidP="00D073BB">
            <w:pPr>
              <w:spacing w:after="0" w:line="240" w:lineRule="auto"/>
              <w:rPr>
                <w:rFonts w:cs="Arial"/>
              </w:rPr>
            </w:pPr>
          </w:p>
          <w:p w14:paraId="2BC7CF0E" w14:textId="77777777" w:rsidR="00D073BB" w:rsidRDefault="00D073BB" w:rsidP="00D073BB">
            <w:pPr>
              <w:spacing w:after="0" w:line="240" w:lineRule="auto"/>
              <w:rPr>
                <w:rFonts w:cs="Arial"/>
              </w:rPr>
            </w:pPr>
            <w:r w:rsidRPr="0007202C">
              <w:rPr>
                <w:rFonts w:cs="Arial"/>
              </w:rPr>
              <w:t>Diversos cursos, talleres y seminarios en los siguientes temas:</w:t>
            </w:r>
          </w:p>
          <w:p w14:paraId="363293D7" w14:textId="77777777" w:rsidR="0007202C" w:rsidRPr="0007202C" w:rsidRDefault="0007202C" w:rsidP="00D073BB">
            <w:pPr>
              <w:spacing w:after="0" w:line="240" w:lineRule="auto"/>
              <w:rPr>
                <w:rFonts w:cs="Arial"/>
              </w:rPr>
            </w:pPr>
          </w:p>
          <w:p w14:paraId="2B5F15BE" w14:textId="77777777" w:rsidR="00D073BB" w:rsidRPr="0007202C" w:rsidRDefault="00D073BB" w:rsidP="00B9117C">
            <w:pPr>
              <w:pStyle w:val="Prrafodelista"/>
              <w:numPr>
                <w:ilvl w:val="0"/>
                <w:numId w:val="15"/>
              </w:numPr>
              <w:spacing w:after="0" w:line="240" w:lineRule="auto"/>
              <w:ind w:left="360"/>
              <w:rPr>
                <w:rFonts w:cs="Arial"/>
              </w:rPr>
            </w:pPr>
            <w:r w:rsidRPr="0007202C">
              <w:rPr>
                <w:rFonts w:cs="Arial"/>
              </w:rPr>
              <w:t xml:space="preserve">Cerrando la brecha: apoyo a lactancia materna en todas las situaciones. </w:t>
            </w:r>
          </w:p>
          <w:p w14:paraId="79D1E2B3" w14:textId="77777777" w:rsidR="00D073BB" w:rsidRPr="0007202C" w:rsidRDefault="00D073BB" w:rsidP="00B9117C">
            <w:pPr>
              <w:pStyle w:val="Prrafodelista"/>
              <w:numPr>
                <w:ilvl w:val="0"/>
                <w:numId w:val="15"/>
              </w:numPr>
              <w:spacing w:after="0" w:line="240" w:lineRule="auto"/>
              <w:ind w:left="360"/>
              <w:rPr>
                <w:rFonts w:cs="Arial"/>
              </w:rPr>
            </w:pPr>
            <w:r w:rsidRPr="0007202C">
              <w:rPr>
                <w:rFonts w:cs="Arial"/>
              </w:rPr>
              <w:t>Protección y apoyo a la lactancia materna en el ámbito laboral.</w:t>
            </w:r>
          </w:p>
          <w:p w14:paraId="03F2F494" w14:textId="77777777" w:rsidR="00D073BB" w:rsidRPr="0007202C" w:rsidRDefault="00D073BB" w:rsidP="00B9117C">
            <w:pPr>
              <w:pStyle w:val="Prrafodelista"/>
              <w:numPr>
                <w:ilvl w:val="0"/>
                <w:numId w:val="15"/>
              </w:numPr>
              <w:spacing w:after="0" w:line="240" w:lineRule="auto"/>
              <w:ind w:left="360"/>
              <w:rPr>
                <w:rFonts w:cs="Arial"/>
              </w:rPr>
            </w:pPr>
            <w:r w:rsidRPr="0007202C">
              <w:rPr>
                <w:rFonts w:cs="Arial"/>
              </w:rPr>
              <w:t xml:space="preserve">Un entorno sin violencia es un derecho de las niñas, niños y adolescentes. </w:t>
            </w:r>
          </w:p>
          <w:p w14:paraId="5525BCFD" w14:textId="5A361DC1" w:rsidR="00D073BB" w:rsidRPr="0007202C" w:rsidRDefault="00D073BB" w:rsidP="00B9117C">
            <w:pPr>
              <w:pStyle w:val="Prrafodelista"/>
              <w:numPr>
                <w:ilvl w:val="0"/>
                <w:numId w:val="15"/>
              </w:numPr>
              <w:spacing w:after="0" w:line="240" w:lineRule="auto"/>
              <w:ind w:left="360"/>
              <w:rPr>
                <w:rFonts w:cs="Arial"/>
              </w:rPr>
            </w:pPr>
            <w:r w:rsidRPr="0007202C">
              <w:rPr>
                <w:rFonts w:cs="Arial"/>
              </w:rPr>
              <w:t xml:space="preserve">Los Desafíos Presentes y Futuros de la agenda de derechos de la niñez. </w:t>
            </w:r>
          </w:p>
        </w:tc>
      </w:tr>
    </w:tbl>
    <w:p w14:paraId="6AE9688A" w14:textId="77777777" w:rsidR="004E28E6" w:rsidRDefault="004E28E6" w:rsidP="004E28E6">
      <w:pPr>
        <w:spacing w:after="0" w:line="240" w:lineRule="auto"/>
        <w:rPr>
          <w:lang w:val="es-ES"/>
        </w:rPr>
      </w:pPr>
    </w:p>
    <w:p w14:paraId="175C6362" w14:textId="77777777" w:rsidR="00EB563A" w:rsidRDefault="00EB563A" w:rsidP="00EB563A">
      <w:pPr>
        <w:spacing w:line="276" w:lineRule="auto"/>
        <w:jc w:val="left"/>
      </w:pPr>
      <w:bookmarkStart w:id="213" w:name="_Toc85630281"/>
      <w:bookmarkStart w:id="214" w:name="_Toc85630330"/>
      <w:bookmarkStart w:id="215" w:name="_Toc85708020"/>
      <w:bookmarkStart w:id="216" w:name="_Toc85708395"/>
      <w:bookmarkStart w:id="217" w:name="_Toc85711269"/>
      <w:bookmarkEnd w:id="211"/>
      <w:bookmarkEnd w:id="212"/>
    </w:p>
    <w:p w14:paraId="4E5D53C8" w14:textId="77777777" w:rsidR="000D1454" w:rsidRDefault="000D1454">
      <w:pPr>
        <w:spacing w:line="276" w:lineRule="auto"/>
        <w:jc w:val="left"/>
      </w:pPr>
      <w:r>
        <w:br w:type="page"/>
      </w:r>
    </w:p>
    <w:p w14:paraId="6D640DCC" w14:textId="77777777" w:rsidR="00EB563A" w:rsidRDefault="00EB563A" w:rsidP="00EB563A">
      <w:pPr>
        <w:spacing w:line="276" w:lineRule="auto"/>
        <w:jc w:val="left"/>
      </w:pPr>
    </w:p>
    <w:bookmarkEnd w:id="213"/>
    <w:bookmarkEnd w:id="214"/>
    <w:bookmarkEnd w:id="215"/>
    <w:bookmarkEnd w:id="216"/>
    <w:bookmarkEnd w:id="217"/>
    <w:p w14:paraId="32724BC3" w14:textId="77777777" w:rsidR="000850BA" w:rsidRDefault="000850BA">
      <w:pPr>
        <w:spacing w:line="276" w:lineRule="auto"/>
        <w:jc w:val="left"/>
        <w:rPr>
          <w:rFonts w:cstheme="minorHAnsi"/>
          <w:b/>
          <w:bCs/>
          <w:lang w:val="es-ES"/>
        </w:rPr>
      </w:pPr>
    </w:p>
    <w:p w14:paraId="65D14D08" w14:textId="77777777" w:rsidR="00B54588" w:rsidRDefault="00B54588" w:rsidP="00B54588">
      <w:pPr>
        <w:jc w:val="center"/>
        <w:rPr>
          <w:rFonts w:cstheme="minorHAnsi"/>
          <w:b/>
          <w:bCs/>
          <w:lang w:val="es-ES"/>
        </w:rPr>
      </w:pPr>
    </w:p>
    <w:p w14:paraId="298519E7" w14:textId="77777777" w:rsidR="00B54588" w:rsidRDefault="00B54588" w:rsidP="00B54588">
      <w:pPr>
        <w:jc w:val="center"/>
        <w:rPr>
          <w:rFonts w:cstheme="minorHAnsi"/>
          <w:b/>
          <w:bCs/>
          <w:lang w:val="es-ES"/>
        </w:rPr>
      </w:pPr>
    </w:p>
    <w:p w14:paraId="723F7F44" w14:textId="77777777" w:rsidR="00B54588" w:rsidRDefault="00B54588" w:rsidP="00B54588">
      <w:pPr>
        <w:jc w:val="center"/>
        <w:rPr>
          <w:rFonts w:cstheme="minorHAnsi"/>
          <w:b/>
          <w:bCs/>
          <w:lang w:val="es-ES"/>
        </w:rPr>
      </w:pPr>
    </w:p>
    <w:p w14:paraId="0902576E" w14:textId="77777777" w:rsidR="00B54588" w:rsidRDefault="00B54588" w:rsidP="00B54588">
      <w:pPr>
        <w:jc w:val="center"/>
        <w:rPr>
          <w:rFonts w:cstheme="minorHAnsi"/>
          <w:b/>
          <w:bCs/>
          <w:lang w:val="es-ES"/>
        </w:rPr>
      </w:pPr>
    </w:p>
    <w:p w14:paraId="39E0D706" w14:textId="77777777" w:rsidR="0065304E" w:rsidRDefault="0065304E" w:rsidP="00B54588">
      <w:pPr>
        <w:jc w:val="center"/>
        <w:rPr>
          <w:rFonts w:cstheme="minorHAnsi"/>
          <w:b/>
          <w:bCs/>
          <w:lang w:val="es-ES"/>
        </w:rPr>
      </w:pPr>
    </w:p>
    <w:p w14:paraId="01A5E6A3" w14:textId="77777777" w:rsidR="0065304E" w:rsidRDefault="0065304E" w:rsidP="00B54588">
      <w:pPr>
        <w:jc w:val="center"/>
        <w:rPr>
          <w:rFonts w:cstheme="minorHAnsi"/>
          <w:b/>
          <w:bCs/>
          <w:lang w:val="es-ES"/>
        </w:rPr>
      </w:pPr>
    </w:p>
    <w:p w14:paraId="548DAC71" w14:textId="77777777" w:rsidR="0065304E" w:rsidRDefault="0065304E" w:rsidP="00B54588">
      <w:pPr>
        <w:jc w:val="center"/>
        <w:rPr>
          <w:rFonts w:cstheme="minorHAnsi"/>
          <w:b/>
          <w:bCs/>
          <w:lang w:val="es-ES"/>
        </w:rPr>
      </w:pPr>
    </w:p>
    <w:p w14:paraId="5A1D51DA" w14:textId="77777777" w:rsidR="00B54588" w:rsidRDefault="00B54588" w:rsidP="00B54588">
      <w:pPr>
        <w:jc w:val="center"/>
        <w:rPr>
          <w:rFonts w:cstheme="minorHAnsi"/>
          <w:b/>
          <w:bCs/>
          <w:lang w:val="es-ES"/>
        </w:rPr>
      </w:pPr>
    </w:p>
    <w:p w14:paraId="31DA0598"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9136" behindDoc="0" locked="0" layoutInCell="1" allowOverlap="1" wp14:anchorId="61C4EDFE" wp14:editId="5AEB2248">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E12BEA3" w14:textId="77777777" w:rsidR="00E3120E" w:rsidRPr="009A0B69" w:rsidRDefault="00E3120E" w:rsidP="00B9117C">
                            <w:pPr>
                              <w:pStyle w:val="Ttulo1"/>
                              <w:numPr>
                                <w:ilvl w:val="0"/>
                                <w:numId w:val="7"/>
                              </w:numPr>
                              <w:spacing w:after="0" w:line="240" w:lineRule="auto"/>
                              <w:ind w:left="714" w:hanging="357"/>
                              <w:jc w:val="center"/>
                              <w:rPr>
                                <w:rFonts w:cs="Times New Roman"/>
                                <w:sz w:val="96"/>
                                <w:szCs w:val="96"/>
                              </w:rPr>
                            </w:pPr>
                            <w:bookmarkStart w:id="218" w:name="_Toc203652729"/>
                            <w:r w:rsidRPr="009A0B69">
                              <w:rPr>
                                <w:rFonts w:cs="Times New Roman"/>
                                <w:sz w:val="96"/>
                                <w:szCs w:val="96"/>
                              </w:rPr>
                              <w:t>Anexos</w:t>
                            </w:r>
                            <w:bookmarkEnd w:id="218"/>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1C4EDFE" id="_x0000_s1033" type="#_x0000_t202" style="position:absolute;left:0;text-align:left;margin-left:-.5pt;margin-top:24.05pt;width:441.75pt;height:76.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E12BEA3" w14:textId="77777777" w:rsidR="00E3120E" w:rsidRPr="009A0B69" w:rsidRDefault="00E3120E" w:rsidP="00B9117C">
                      <w:pPr>
                        <w:pStyle w:val="Ttulo1"/>
                        <w:numPr>
                          <w:ilvl w:val="0"/>
                          <w:numId w:val="7"/>
                        </w:numPr>
                        <w:spacing w:after="0" w:line="240" w:lineRule="auto"/>
                        <w:ind w:left="714" w:hanging="357"/>
                        <w:jc w:val="center"/>
                        <w:rPr>
                          <w:rFonts w:cs="Times New Roman"/>
                          <w:sz w:val="96"/>
                          <w:szCs w:val="96"/>
                        </w:rPr>
                      </w:pPr>
                      <w:bookmarkStart w:id="219" w:name="_Toc203652729"/>
                      <w:r w:rsidRPr="009A0B69">
                        <w:rPr>
                          <w:rFonts w:cs="Times New Roman"/>
                          <w:sz w:val="96"/>
                          <w:szCs w:val="96"/>
                        </w:rPr>
                        <w:t>Anexos</w:t>
                      </w:r>
                      <w:bookmarkEnd w:id="219"/>
                    </w:p>
                  </w:txbxContent>
                </v:textbox>
              </v:shape>
            </w:pict>
          </mc:Fallback>
        </mc:AlternateContent>
      </w:r>
    </w:p>
    <w:p w14:paraId="14155331" w14:textId="77777777" w:rsidR="00B54588" w:rsidRDefault="00B54588" w:rsidP="00B54588">
      <w:pPr>
        <w:jc w:val="center"/>
        <w:rPr>
          <w:rFonts w:cstheme="minorHAnsi"/>
          <w:b/>
          <w:bCs/>
          <w:lang w:val="es-ES"/>
        </w:rPr>
      </w:pPr>
    </w:p>
    <w:p w14:paraId="11253068" w14:textId="77777777" w:rsidR="00266398" w:rsidRDefault="00266398" w:rsidP="00B54588">
      <w:pPr>
        <w:jc w:val="center"/>
        <w:rPr>
          <w:rFonts w:cstheme="minorHAnsi"/>
          <w:b/>
          <w:bCs/>
          <w:lang w:val="es-ES"/>
        </w:rPr>
      </w:pPr>
    </w:p>
    <w:p w14:paraId="5ABEC2B2" w14:textId="77777777" w:rsidR="00266398" w:rsidRDefault="00266398" w:rsidP="00B54588">
      <w:pPr>
        <w:jc w:val="center"/>
        <w:rPr>
          <w:rFonts w:cstheme="minorHAnsi"/>
          <w:b/>
          <w:bCs/>
          <w:lang w:val="es-ES"/>
        </w:rPr>
      </w:pPr>
    </w:p>
    <w:p w14:paraId="63401A5A" w14:textId="77777777" w:rsidR="0046010D" w:rsidRDefault="0046010D" w:rsidP="00465FA8">
      <w:pPr>
        <w:ind w:left="1416" w:hanging="1416"/>
        <w:jc w:val="center"/>
        <w:rPr>
          <w:rFonts w:cstheme="minorHAnsi"/>
          <w:b/>
          <w:bCs/>
          <w:lang w:val="es-ES"/>
        </w:rPr>
        <w:sectPr w:rsidR="0046010D" w:rsidSect="00465FA8">
          <w:headerReference w:type="default" r:id="rId27"/>
          <w:footerReference w:type="default" r:id="rId28"/>
          <w:footerReference w:type="first" r:id="rId29"/>
          <w:pgSz w:w="12240" w:h="15840" w:code="1"/>
          <w:pgMar w:top="1661" w:right="1701" w:bottom="1134" w:left="1701" w:header="709" w:footer="1117" w:gutter="0"/>
          <w:pgNumType w:start="2"/>
          <w:cols w:space="708"/>
          <w:docGrid w:linePitch="360"/>
        </w:sectPr>
      </w:pPr>
    </w:p>
    <w:p w14:paraId="2D3FD9EB" w14:textId="77777777" w:rsidR="00313B2B" w:rsidRDefault="00EB563A" w:rsidP="00465FA8">
      <w:pPr>
        <w:pStyle w:val="Ttulo2"/>
        <w:spacing w:line="240" w:lineRule="auto"/>
        <w:jc w:val="center"/>
        <w:rPr>
          <w:lang w:val="es-ES"/>
        </w:rPr>
      </w:pPr>
      <w:bookmarkStart w:id="220" w:name="_Toc85708021"/>
      <w:bookmarkStart w:id="221" w:name="_Toc85708396"/>
      <w:bookmarkStart w:id="222" w:name="_Toc85711270"/>
      <w:bookmarkStart w:id="223" w:name="_Toc203652730"/>
      <w:r>
        <w:rPr>
          <w:lang w:val="es-ES"/>
        </w:rPr>
        <w:lastRenderedPageBreak/>
        <w:t>Anexo I</w:t>
      </w:r>
      <w:bookmarkEnd w:id="220"/>
      <w:bookmarkEnd w:id="221"/>
      <w:bookmarkEnd w:id="222"/>
      <w:bookmarkEnd w:id="22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2EFD1C13" w14:textId="77777777" w:rsidTr="00061A4B">
        <w:trPr>
          <w:trHeight w:val="419"/>
        </w:trPr>
        <w:tc>
          <w:tcPr>
            <w:tcW w:w="5000" w:type="pct"/>
            <w:gridSpan w:val="14"/>
            <w:shd w:val="clear" w:color="auto" w:fill="404040" w:themeFill="text1" w:themeFillTint="BF"/>
            <w:vAlign w:val="center"/>
            <w:hideMark/>
          </w:tcPr>
          <w:p w14:paraId="0597E371"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4" w:name="RANGE!A1:S29"/>
            <w:r>
              <w:rPr>
                <w:b/>
                <w:color w:val="FFFFFF" w:themeColor="background1"/>
                <w:lang w:eastAsia="es-MX"/>
              </w:rPr>
              <w:t>Anexo I</w:t>
            </w:r>
            <w:r w:rsidRPr="007C6D37">
              <w:rPr>
                <w:b/>
                <w:color w:val="FFFFFF" w:themeColor="background1"/>
                <w:lang w:eastAsia="es-MX"/>
              </w:rPr>
              <w:t>. Estrategia de Cobertura</w:t>
            </w:r>
            <w:bookmarkEnd w:id="224"/>
          </w:p>
        </w:tc>
      </w:tr>
      <w:tr w:rsidR="00465FA8" w:rsidRPr="001315C8" w14:paraId="4B77DA21" w14:textId="77777777" w:rsidTr="00D073BB">
        <w:trPr>
          <w:trHeight w:val="344"/>
        </w:trPr>
        <w:tc>
          <w:tcPr>
            <w:tcW w:w="1365" w:type="pct"/>
            <w:gridSpan w:val="2"/>
            <w:shd w:val="clear" w:color="auto" w:fill="D9D9D9" w:themeFill="background1" w:themeFillShade="D9"/>
            <w:noWrap/>
            <w:vAlign w:val="center"/>
            <w:hideMark/>
          </w:tcPr>
          <w:p w14:paraId="3F2ADD51"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noWrap/>
            <w:vAlign w:val="center"/>
            <w:hideMark/>
          </w:tcPr>
          <w:p w14:paraId="6A795326" w14:textId="0E7E7895" w:rsidR="00465FA8" w:rsidRPr="001315C8" w:rsidRDefault="00D073BB" w:rsidP="00061A4B">
            <w:pPr>
              <w:spacing w:after="0" w:line="240" w:lineRule="auto"/>
              <w:jc w:val="center"/>
              <w:rPr>
                <w:color w:val="000000"/>
                <w:sz w:val="16"/>
                <w:lang w:eastAsia="es-MX"/>
              </w:rPr>
            </w:pPr>
            <w:r w:rsidRPr="00D073BB">
              <w:rPr>
                <w:color w:val="000000"/>
                <w:sz w:val="16"/>
                <w:lang w:eastAsia="es-MX"/>
              </w:rPr>
              <w:t>P019 Protección y desarrollo Integral de la Infanci</w:t>
            </w:r>
            <w:r>
              <w:rPr>
                <w:color w:val="000000"/>
                <w:sz w:val="16"/>
                <w:lang w:eastAsia="es-MX"/>
              </w:rPr>
              <w:t>a</w:t>
            </w:r>
          </w:p>
        </w:tc>
      </w:tr>
      <w:tr w:rsidR="00465FA8" w:rsidRPr="001315C8" w14:paraId="7E0A1F52" w14:textId="77777777" w:rsidTr="00D073BB">
        <w:trPr>
          <w:trHeight w:val="359"/>
        </w:trPr>
        <w:tc>
          <w:tcPr>
            <w:tcW w:w="1365" w:type="pct"/>
            <w:gridSpan w:val="2"/>
            <w:shd w:val="clear" w:color="auto" w:fill="D9D9D9" w:themeFill="background1" w:themeFillShade="D9"/>
            <w:noWrap/>
            <w:vAlign w:val="center"/>
            <w:hideMark/>
          </w:tcPr>
          <w:p w14:paraId="4FF81175"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noWrap/>
            <w:vAlign w:val="center"/>
            <w:hideMark/>
          </w:tcPr>
          <w:p w14:paraId="7AC29DCD" w14:textId="77777777" w:rsidR="00465FA8" w:rsidRPr="001315C8" w:rsidRDefault="00E574EB" w:rsidP="00061A4B">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172CBBAF"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08" w:type="pct"/>
            <w:noWrap/>
            <w:vAlign w:val="center"/>
            <w:hideMark/>
          </w:tcPr>
          <w:p w14:paraId="2A28E5F1" w14:textId="77777777" w:rsidR="00465FA8" w:rsidRPr="001315C8" w:rsidRDefault="00E574EB" w:rsidP="00061A4B">
            <w:pPr>
              <w:spacing w:after="0" w:line="240" w:lineRule="auto"/>
              <w:jc w:val="center"/>
              <w:rPr>
                <w:color w:val="000000"/>
                <w:sz w:val="16"/>
                <w:lang w:eastAsia="es-MX"/>
              </w:rPr>
            </w:pPr>
            <w:r>
              <w:rPr>
                <w:color w:val="000000"/>
                <w:sz w:val="16"/>
                <w:lang w:eastAsia="es-MX"/>
              </w:rPr>
              <w:t>202</w:t>
            </w:r>
            <w:r w:rsidR="00EA701D">
              <w:rPr>
                <w:color w:val="000000"/>
                <w:sz w:val="16"/>
                <w:lang w:eastAsia="es-MX"/>
              </w:rPr>
              <w:t>4</w:t>
            </w:r>
          </w:p>
        </w:tc>
      </w:tr>
      <w:tr w:rsidR="00465FA8" w:rsidRPr="007C6D37" w14:paraId="07A02296" w14:textId="77777777" w:rsidTr="00061A4B">
        <w:trPr>
          <w:trHeight w:val="329"/>
        </w:trPr>
        <w:tc>
          <w:tcPr>
            <w:tcW w:w="5000" w:type="pct"/>
            <w:gridSpan w:val="14"/>
            <w:shd w:val="clear" w:color="auto" w:fill="7F7F7F" w:themeFill="text1" w:themeFillTint="80"/>
            <w:noWrap/>
            <w:vAlign w:val="center"/>
            <w:hideMark/>
          </w:tcPr>
          <w:p w14:paraId="274B1CE4"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272ADEE" w14:textId="77777777" w:rsidTr="00D073BB">
        <w:trPr>
          <w:trHeight w:val="584"/>
        </w:trPr>
        <w:tc>
          <w:tcPr>
            <w:tcW w:w="1365" w:type="pct"/>
            <w:gridSpan w:val="2"/>
            <w:shd w:val="clear" w:color="auto" w:fill="D9D9D9" w:themeFill="background1" w:themeFillShade="D9"/>
            <w:vAlign w:val="center"/>
            <w:hideMark/>
          </w:tcPr>
          <w:p w14:paraId="255B7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41683EB1" w14:textId="77777777" w:rsidR="00465FA8" w:rsidRPr="007C6D37" w:rsidRDefault="00465FA8" w:rsidP="00061A4B">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5739E0D2"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D073BB" w:rsidRPr="001315C8" w14:paraId="1F13E5FA" w14:textId="77777777" w:rsidTr="00D073BB">
        <w:trPr>
          <w:trHeight w:val="359"/>
        </w:trPr>
        <w:tc>
          <w:tcPr>
            <w:tcW w:w="1365" w:type="pct"/>
            <w:gridSpan w:val="2"/>
            <w:vAlign w:val="center"/>
            <w:hideMark/>
          </w:tcPr>
          <w:p w14:paraId="648774E7" w14:textId="77777777" w:rsidR="00D073BB" w:rsidRPr="007C6D37" w:rsidRDefault="00D073BB" w:rsidP="00D073BB">
            <w:pPr>
              <w:spacing w:after="0" w:line="240" w:lineRule="auto"/>
              <w:jc w:val="center"/>
              <w:rPr>
                <w:b/>
                <w:sz w:val="16"/>
                <w:lang w:eastAsia="es-MX"/>
              </w:rPr>
            </w:pPr>
            <w:r w:rsidRPr="007C6D37">
              <w:rPr>
                <w:b/>
                <w:sz w:val="16"/>
                <w:lang w:eastAsia="es-MX"/>
              </w:rPr>
              <w:t>Potencial (PP)</w:t>
            </w:r>
          </w:p>
        </w:tc>
        <w:tc>
          <w:tcPr>
            <w:tcW w:w="248" w:type="pct"/>
            <w:vAlign w:val="center"/>
            <w:hideMark/>
          </w:tcPr>
          <w:p w14:paraId="3B9C9BE8" w14:textId="77777777" w:rsidR="00D073BB" w:rsidRPr="001315C8" w:rsidRDefault="00D073BB" w:rsidP="00D073BB">
            <w:pPr>
              <w:spacing w:after="0" w:line="240" w:lineRule="auto"/>
              <w:jc w:val="center"/>
              <w:rPr>
                <w:sz w:val="16"/>
                <w:lang w:eastAsia="es-MX"/>
              </w:rPr>
            </w:pPr>
          </w:p>
        </w:tc>
        <w:tc>
          <w:tcPr>
            <w:tcW w:w="3387" w:type="pct"/>
            <w:gridSpan w:val="11"/>
            <w:vAlign w:val="center"/>
            <w:hideMark/>
          </w:tcPr>
          <w:p w14:paraId="0215F2E5" w14:textId="45F9D81A" w:rsidR="00D073BB" w:rsidRPr="001315C8" w:rsidRDefault="00D073BB" w:rsidP="00D073BB">
            <w:pPr>
              <w:spacing w:after="0" w:line="240" w:lineRule="auto"/>
              <w:jc w:val="center"/>
              <w:rPr>
                <w:sz w:val="16"/>
                <w:lang w:eastAsia="es-MX"/>
              </w:rPr>
            </w:pPr>
            <w:r>
              <w:rPr>
                <w:sz w:val="16"/>
                <w:lang w:eastAsia="es-MX"/>
              </w:rPr>
              <w:t xml:space="preserve">Sin definir </w:t>
            </w:r>
          </w:p>
        </w:tc>
      </w:tr>
      <w:tr w:rsidR="00D073BB" w:rsidRPr="001315C8" w14:paraId="75105AEE" w14:textId="77777777" w:rsidTr="00D073BB">
        <w:trPr>
          <w:trHeight w:val="359"/>
        </w:trPr>
        <w:tc>
          <w:tcPr>
            <w:tcW w:w="1365" w:type="pct"/>
            <w:gridSpan w:val="2"/>
            <w:vAlign w:val="center"/>
            <w:hideMark/>
          </w:tcPr>
          <w:p w14:paraId="596A76CC" w14:textId="77777777" w:rsidR="00D073BB" w:rsidRPr="007C6D37" w:rsidRDefault="00D073BB" w:rsidP="00D073BB">
            <w:pPr>
              <w:spacing w:after="0" w:line="240" w:lineRule="auto"/>
              <w:jc w:val="center"/>
              <w:rPr>
                <w:b/>
                <w:sz w:val="16"/>
                <w:lang w:eastAsia="es-MX"/>
              </w:rPr>
            </w:pPr>
            <w:r w:rsidRPr="007C6D37">
              <w:rPr>
                <w:b/>
                <w:sz w:val="16"/>
                <w:lang w:eastAsia="es-MX"/>
              </w:rPr>
              <w:t>Objetivo (PO)</w:t>
            </w:r>
          </w:p>
        </w:tc>
        <w:tc>
          <w:tcPr>
            <w:tcW w:w="248" w:type="pct"/>
            <w:vAlign w:val="center"/>
            <w:hideMark/>
          </w:tcPr>
          <w:p w14:paraId="645C4BD2" w14:textId="77777777" w:rsidR="00D073BB" w:rsidRPr="001315C8" w:rsidRDefault="00D073BB" w:rsidP="00D073BB">
            <w:pPr>
              <w:spacing w:after="0" w:line="240" w:lineRule="auto"/>
              <w:jc w:val="center"/>
              <w:rPr>
                <w:sz w:val="16"/>
                <w:lang w:eastAsia="es-MX"/>
              </w:rPr>
            </w:pPr>
          </w:p>
        </w:tc>
        <w:tc>
          <w:tcPr>
            <w:tcW w:w="3387" w:type="pct"/>
            <w:gridSpan w:val="11"/>
            <w:vAlign w:val="center"/>
            <w:hideMark/>
          </w:tcPr>
          <w:p w14:paraId="43D59DB7" w14:textId="1CE43736" w:rsidR="00D073BB" w:rsidRPr="001315C8" w:rsidRDefault="00D073BB" w:rsidP="00D073BB">
            <w:pPr>
              <w:spacing w:after="0" w:line="240" w:lineRule="auto"/>
              <w:jc w:val="center"/>
              <w:rPr>
                <w:sz w:val="16"/>
                <w:lang w:eastAsia="es-MX"/>
              </w:rPr>
            </w:pPr>
            <w:r>
              <w:rPr>
                <w:sz w:val="16"/>
                <w:lang w:eastAsia="es-MX"/>
              </w:rPr>
              <w:t>Sin definir</w:t>
            </w:r>
          </w:p>
        </w:tc>
      </w:tr>
      <w:tr w:rsidR="00D073BB" w:rsidRPr="001315C8" w14:paraId="7777DEBA" w14:textId="77777777" w:rsidTr="00D073BB">
        <w:trPr>
          <w:trHeight w:val="359"/>
        </w:trPr>
        <w:tc>
          <w:tcPr>
            <w:tcW w:w="1365" w:type="pct"/>
            <w:gridSpan w:val="2"/>
            <w:vAlign w:val="center"/>
            <w:hideMark/>
          </w:tcPr>
          <w:p w14:paraId="0F7D5A6B" w14:textId="77777777" w:rsidR="00D073BB" w:rsidRPr="007C6D37" w:rsidRDefault="00D073BB" w:rsidP="00D073BB">
            <w:pPr>
              <w:spacing w:after="0" w:line="240" w:lineRule="auto"/>
              <w:jc w:val="center"/>
              <w:rPr>
                <w:b/>
                <w:sz w:val="16"/>
                <w:lang w:eastAsia="es-MX"/>
              </w:rPr>
            </w:pPr>
            <w:r w:rsidRPr="007C6D37">
              <w:rPr>
                <w:b/>
                <w:sz w:val="16"/>
                <w:lang w:eastAsia="es-MX"/>
              </w:rPr>
              <w:t>Atendida (PA)</w:t>
            </w:r>
          </w:p>
        </w:tc>
        <w:tc>
          <w:tcPr>
            <w:tcW w:w="248" w:type="pct"/>
            <w:vAlign w:val="center"/>
            <w:hideMark/>
          </w:tcPr>
          <w:p w14:paraId="57027B62" w14:textId="77777777" w:rsidR="00D073BB" w:rsidRPr="001315C8" w:rsidRDefault="00D073BB" w:rsidP="00D073BB">
            <w:pPr>
              <w:spacing w:after="0" w:line="240" w:lineRule="auto"/>
              <w:jc w:val="center"/>
              <w:rPr>
                <w:sz w:val="16"/>
                <w:lang w:eastAsia="es-MX"/>
              </w:rPr>
            </w:pPr>
          </w:p>
        </w:tc>
        <w:tc>
          <w:tcPr>
            <w:tcW w:w="3387" w:type="pct"/>
            <w:gridSpan w:val="11"/>
            <w:vAlign w:val="center"/>
            <w:hideMark/>
          </w:tcPr>
          <w:p w14:paraId="15444781" w14:textId="7A26DD51" w:rsidR="00D073BB" w:rsidRPr="001315C8" w:rsidRDefault="00D073BB" w:rsidP="00D073BB">
            <w:pPr>
              <w:spacing w:after="0" w:line="240" w:lineRule="auto"/>
              <w:jc w:val="center"/>
              <w:rPr>
                <w:sz w:val="16"/>
                <w:lang w:eastAsia="es-MX"/>
              </w:rPr>
            </w:pPr>
            <w:r>
              <w:rPr>
                <w:sz w:val="16"/>
                <w:lang w:eastAsia="es-MX"/>
              </w:rPr>
              <w:t xml:space="preserve">Niñez y Adolescencia, servidores públicos y organismos de la sociedad civil que recibieron capacitaciones, talleres o participaron en algunas de las Comisiones temáticas bajo las cuales opera esta Secretaría Ejecutiva. </w:t>
            </w:r>
          </w:p>
        </w:tc>
      </w:tr>
      <w:tr w:rsidR="00465FA8" w:rsidRPr="007C6D37" w14:paraId="699C8DBE" w14:textId="77777777" w:rsidTr="00061A4B">
        <w:trPr>
          <w:trHeight w:val="314"/>
        </w:trPr>
        <w:tc>
          <w:tcPr>
            <w:tcW w:w="5000" w:type="pct"/>
            <w:gridSpan w:val="14"/>
            <w:shd w:val="clear" w:color="auto" w:fill="7F7F7F" w:themeFill="text1" w:themeFillTint="80"/>
            <w:noWrap/>
            <w:vAlign w:val="center"/>
            <w:hideMark/>
          </w:tcPr>
          <w:p w14:paraId="02AAB2DE"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1BCBDB3A" w14:textId="77777777" w:rsidTr="00D073BB">
        <w:trPr>
          <w:trHeight w:val="584"/>
        </w:trPr>
        <w:tc>
          <w:tcPr>
            <w:tcW w:w="817" w:type="pct"/>
            <w:shd w:val="clear" w:color="auto" w:fill="D9D9D9" w:themeFill="background1" w:themeFillShade="D9"/>
            <w:vAlign w:val="center"/>
            <w:hideMark/>
          </w:tcPr>
          <w:p w14:paraId="35F69A7A"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0910CBE"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7A2A75E"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4</w:t>
            </w:r>
          </w:p>
        </w:tc>
        <w:tc>
          <w:tcPr>
            <w:tcW w:w="866" w:type="pct"/>
            <w:gridSpan w:val="4"/>
            <w:shd w:val="clear" w:color="auto" w:fill="D9D9D9" w:themeFill="background1" w:themeFillShade="D9"/>
            <w:vAlign w:val="center"/>
            <w:hideMark/>
          </w:tcPr>
          <w:p w14:paraId="65FBB2E3"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3</w:t>
            </w:r>
          </w:p>
        </w:tc>
        <w:tc>
          <w:tcPr>
            <w:tcW w:w="806" w:type="pct"/>
            <w:gridSpan w:val="2"/>
            <w:shd w:val="clear" w:color="auto" w:fill="D9D9D9" w:themeFill="background1" w:themeFillShade="D9"/>
            <w:vAlign w:val="center"/>
            <w:hideMark/>
          </w:tcPr>
          <w:p w14:paraId="040AA455"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2</w:t>
            </w:r>
          </w:p>
        </w:tc>
        <w:tc>
          <w:tcPr>
            <w:tcW w:w="976" w:type="pct"/>
            <w:gridSpan w:val="2"/>
            <w:shd w:val="clear" w:color="auto" w:fill="D9D9D9" w:themeFill="background1" w:themeFillShade="D9"/>
            <w:vAlign w:val="center"/>
            <w:hideMark/>
          </w:tcPr>
          <w:p w14:paraId="274EF9A4"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1</w:t>
            </w:r>
          </w:p>
        </w:tc>
      </w:tr>
      <w:tr w:rsidR="00D073BB" w:rsidRPr="001315C8" w14:paraId="45C8C3EF" w14:textId="77777777" w:rsidTr="00D073BB">
        <w:trPr>
          <w:trHeight w:val="254"/>
        </w:trPr>
        <w:tc>
          <w:tcPr>
            <w:tcW w:w="817" w:type="pct"/>
            <w:vAlign w:val="center"/>
            <w:hideMark/>
          </w:tcPr>
          <w:p w14:paraId="76A600F5" w14:textId="77777777" w:rsidR="00D073BB" w:rsidRPr="007C6D37" w:rsidRDefault="00D073BB" w:rsidP="00D073BB">
            <w:pPr>
              <w:spacing w:after="0" w:line="240" w:lineRule="auto"/>
              <w:jc w:val="center"/>
              <w:rPr>
                <w:b/>
                <w:sz w:val="16"/>
                <w:lang w:eastAsia="es-MX"/>
              </w:rPr>
            </w:pPr>
            <w:r w:rsidRPr="007C6D37">
              <w:rPr>
                <w:b/>
                <w:sz w:val="16"/>
                <w:lang w:eastAsia="es-MX"/>
              </w:rPr>
              <w:t>Potencial (P)</w:t>
            </w:r>
          </w:p>
        </w:tc>
        <w:tc>
          <w:tcPr>
            <w:tcW w:w="4183" w:type="pct"/>
            <w:gridSpan w:val="13"/>
            <w:vAlign w:val="center"/>
            <w:hideMark/>
          </w:tcPr>
          <w:p w14:paraId="4BCE5612" w14:textId="10512050" w:rsidR="00D073BB" w:rsidRPr="001315C8" w:rsidRDefault="00D073BB" w:rsidP="00D073BB">
            <w:pPr>
              <w:spacing w:after="0" w:line="240" w:lineRule="auto"/>
              <w:jc w:val="center"/>
              <w:rPr>
                <w:sz w:val="16"/>
                <w:lang w:eastAsia="es-MX"/>
              </w:rPr>
            </w:pPr>
            <w:r>
              <w:rPr>
                <w:sz w:val="16"/>
                <w:lang w:eastAsia="es-MX"/>
              </w:rPr>
              <w:t>Sin definir</w:t>
            </w:r>
          </w:p>
        </w:tc>
      </w:tr>
      <w:tr w:rsidR="00D073BB" w:rsidRPr="001315C8" w14:paraId="0C189EFB" w14:textId="77777777" w:rsidTr="00D073BB">
        <w:trPr>
          <w:trHeight w:val="254"/>
        </w:trPr>
        <w:tc>
          <w:tcPr>
            <w:tcW w:w="817" w:type="pct"/>
            <w:vAlign w:val="center"/>
            <w:hideMark/>
          </w:tcPr>
          <w:p w14:paraId="42118808" w14:textId="77777777" w:rsidR="00D073BB" w:rsidRPr="007C6D37" w:rsidRDefault="00D073BB" w:rsidP="00D073BB">
            <w:pPr>
              <w:spacing w:after="0" w:line="240" w:lineRule="auto"/>
              <w:jc w:val="center"/>
              <w:rPr>
                <w:b/>
                <w:sz w:val="16"/>
                <w:lang w:eastAsia="es-MX"/>
              </w:rPr>
            </w:pPr>
            <w:r w:rsidRPr="007C6D37">
              <w:rPr>
                <w:b/>
                <w:sz w:val="16"/>
                <w:lang w:eastAsia="es-MX"/>
              </w:rPr>
              <w:t>Objetivo (O)</w:t>
            </w:r>
          </w:p>
        </w:tc>
        <w:tc>
          <w:tcPr>
            <w:tcW w:w="4183" w:type="pct"/>
            <w:gridSpan w:val="13"/>
            <w:vAlign w:val="center"/>
            <w:hideMark/>
          </w:tcPr>
          <w:p w14:paraId="384A0E70" w14:textId="2841BD42" w:rsidR="00D073BB" w:rsidRPr="001315C8" w:rsidRDefault="00D073BB" w:rsidP="00D073BB">
            <w:pPr>
              <w:spacing w:after="0" w:line="240" w:lineRule="auto"/>
              <w:jc w:val="center"/>
              <w:rPr>
                <w:sz w:val="16"/>
                <w:lang w:eastAsia="es-MX"/>
              </w:rPr>
            </w:pPr>
            <w:r>
              <w:rPr>
                <w:sz w:val="16"/>
                <w:lang w:eastAsia="es-MX"/>
              </w:rPr>
              <w:t>Sin definir</w:t>
            </w:r>
          </w:p>
        </w:tc>
      </w:tr>
      <w:tr w:rsidR="00D073BB" w:rsidRPr="001315C8" w14:paraId="479CEC0C" w14:textId="77777777" w:rsidTr="00D073BB">
        <w:trPr>
          <w:trHeight w:val="254"/>
        </w:trPr>
        <w:tc>
          <w:tcPr>
            <w:tcW w:w="817" w:type="pct"/>
            <w:vMerge w:val="restart"/>
            <w:vAlign w:val="center"/>
            <w:hideMark/>
          </w:tcPr>
          <w:p w14:paraId="2797B0D1" w14:textId="77777777" w:rsidR="00D073BB" w:rsidRPr="007C6D37" w:rsidRDefault="00D073BB" w:rsidP="00D073BB">
            <w:pPr>
              <w:spacing w:after="0" w:line="240" w:lineRule="auto"/>
              <w:jc w:val="center"/>
              <w:rPr>
                <w:b/>
                <w:sz w:val="16"/>
                <w:lang w:eastAsia="es-MX"/>
              </w:rPr>
            </w:pPr>
            <w:r w:rsidRPr="007C6D37">
              <w:rPr>
                <w:b/>
                <w:sz w:val="16"/>
                <w:lang w:eastAsia="es-MX"/>
              </w:rPr>
              <w:t>Atendida (A)</w:t>
            </w:r>
          </w:p>
        </w:tc>
        <w:tc>
          <w:tcPr>
            <w:tcW w:w="796" w:type="pct"/>
            <w:gridSpan w:val="2"/>
            <w:vAlign w:val="center"/>
            <w:hideMark/>
          </w:tcPr>
          <w:p w14:paraId="01670D28" w14:textId="3C8FDC38" w:rsidR="00D073BB" w:rsidRPr="001315C8" w:rsidRDefault="00D073BB" w:rsidP="00D073BB">
            <w:pPr>
              <w:spacing w:after="0" w:line="240" w:lineRule="auto"/>
              <w:jc w:val="center"/>
              <w:rPr>
                <w:sz w:val="16"/>
                <w:lang w:eastAsia="es-MX"/>
              </w:rPr>
            </w:pPr>
            <w:r>
              <w:rPr>
                <w:sz w:val="16"/>
                <w:lang w:eastAsia="es-MX"/>
              </w:rPr>
              <w:t>Servidores públicos capacitados</w:t>
            </w:r>
          </w:p>
        </w:tc>
        <w:tc>
          <w:tcPr>
            <w:tcW w:w="739" w:type="pct"/>
            <w:gridSpan w:val="3"/>
            <w:vAlign w:val="center"/>
            <w:hideMark/>
          </w:tcPr>
          <w:p w14:paraId="69707917" w14:textId="5E360B86" w:rsidR="00D073BB" w:rsidRPr="001315C8" w:rsidRDefault="00D073BB" w:rsidP="00D073BB">
            <w:pPr>
              <w:spacing w:after="0" w:line="240" w:lineRule="auto"/>
              <w:jc w:val="center"/>
              <w:rPr>
                <w:sz w:val="16"/>
                <w:lang w:eastAsia="es-MX"/>
              </w:rPr>
            </w:pPr>
            <w:r>
              <w:rPr>
                <w:sz w:val="16"/>
                <w:lang w:eastAsia="es-MX"/>
              </w:rPr>
              <w:t>1,615</w:t>
            </w:r>
          </w:p>
        </w:tc>
        <w:tc>
          <w:tcPr>
            <w:tcW w:w="866" w:type="pct"/>
            <w:gridSpan w:val="4"/>
            <w:vAlign w:val="center"/>
            <w:hideMark/>
          </w:tcPr>
          <w:p w14:paraId="1AE26517" w14:textId="5A650173" w:rsidR="00D073BB" w:rsidRPr="001315C8" w:rsidRDefault="00D073BB" w:rsidP="00D073BB">
            <w:pPr>
              <w:spacing w:after="0" w:line="240" w:lineRule="auto"/>
              <w:jc w:val="center"/>
              <w:rPr>
                <w:sz w:val="16"/>
                <w:lang w:eastAsia="es-MX"/>
              </w:rPr>
            </w:pPr>
            <w:r>
              <w:rPr>
                <w:sz w:val="16"/>
                <w:lang w:eastAsia="es-MX"/>
              </w:rPr>
              <w:t>1,712</w:t>
            </w:r>
          </w:p>
        </w:tc>
        <w:tc>
          <w:tcPr>
            <w:tcW w:w="806" w:type="pct"/>
            <w:gridSpan w:val="2"/>
            <w:vAlign w:val="center"/>
            <w:hideMark/>
          </w:tcPr>
          <w:p w14:paraId="7A4CDA59" w14:textId="6FF57696" w:rsidR="00D073BB" w:rsidRPr="001315C8" w:rsidRDefault="00D073BB" w:rsidP="00D073BB">
            <w:pPr>
              <w:spacing w:after="0" w:line="240" w:lineRule="auto"/>
              <w:jc w:val="center"/>
              <w:rPr>
                <w:sz w:val="16"/>
                <w:lang w:eastAsia="es-MX"/>
              </w:rPr>
            </w:pPr>
            <w:r>
              <w:rPr>
                <w:sz w:val="16"/>
                <w:lang w:eastAsia="es-MX"/>
              </w:rPr>
              <w:t>1,457</w:t>
            </w:r>
          </w:p>
        </w:tc>
        <w:tc>
          <w:tcPr>
            <w:tcW w:w="976" w:type="pct"/>
            <w:gridSpan w:val="2"/>
            <w:vAlign w:val="center"/>
            <w:hideMark/>
          </w:tcPr>
          <w:p w14:paraId="716194F8" w14:textId="4743CC0F" w:rsidR="00D073BB" w:rsidRPr="001315C8" w:rsidRDefault="00D073BB" w:rsidP="00D073BB">
            <w:pPr>
              <w:spacing w:after="0" w:line="240" w:lineRule="auto"/>
              <w:jc w:val="center"/>
              <w:rPr>
                <w:sz w:val="16"/>
                <w:lang w:eastAsia="es-MX"/>
              </w:rPr>
            </w:pPr>
            <w:r w:rsidRPr="00880B94">
              <w:rPr>
                <w:b/>
                <w:sz w:val="16"/>
                <w:lang w:eastAsia="es-MX"/>
              </w:rPr>
              <w:t>-</w:t>
            </w:r>
          </w:p>
        </w:tc>
      </w:tr>
      <w:tr w:rsidR="00D073BB" w:rsidRPr="001315C8" w14:paraId="13DEBE9B" w14:textId="77777777" w:rsidTr="00D073BB">
        <w:trPr>
          <w:trHeight w:val="254"/>
        </w:trPr>
        <w:tc>
          <w:tcPr>
            <w:tcW w:w="817" w:type="pct"/>
            <w:vMerge/>
            <w:vAlign w:val="center"/>
          </w:tcPr>
          <w:p w14:paraId="66F088C0" w14:textId="77777777" w:rsidR="00D073BB" w:rsidRPr="007C6D37" w:rsidRDefault="00D073BB" w:rsidP="00D073BB">
            <w:pPr>
              <w:spacing w:after="0" w:line="240" w:lineRule="auto"/>
              <w:jc w:val="center"/>
              <w:rPr>
                <w:b/>
                <w:sz w:val="16"/>
                <w:lang w:eastAsia="es-MX"/>
              </w:rPr>
            </w:pPr>
          </w:p>
        </w:tc>
        <w:tc>
          <w:tcPr>
            <w:tcW w:w="796" w:type="pct"/>
            <w:gridSpan w:val="2"/>
            <w:vAlign w:val="center"/>
          </w:tcPr>
          <w:p w14:paraId="34BB2962" w14:textId="5C89E86B" w:rsidR="00D073BB" w:rsidRDefault="00D073BB" w:rsidP="00D073BB">
            <w:pPr>
              <w:spacing w:after="0" w:line="240" w:lineRule="auto"/>
              <w:jc w:val="center"/>
              <w:rPr>
                <w:sz w:val="16"/>
                <w:lang w:eastAsia="es-MX"/>
              </w:rPr>
            </w:pPr>
            <w:r>
              <w:rPr>
                <w:sz w:val="16"/>
                <w:lang w:eastAsia="es-MX"/>
              </w:rPr>
              <w:t>Actividades con NNA</w:t>
            </w:r>
          </w:p>
        </w:tc>
        <w:tc>
          <w:tcPr>
            <w:tcW w:w="739" w:type="pct"/>
            <w:gridSpan w:val="3"/>
            <w:vAlign w:val="center"/>
          </w:tcPr>
          <w:p w14:paraId="0B2F6334" w14:textId="36D34238" w:rsidR="00D073BB" w:rsidRPr="001315C8" w:rsidRDefault="00D073BB" w:rsidP="00D073BB">
            <w:pPr>
              <w:spacing w:after="0" w:line="240" w:lineRule="auto"/>
              <w:jc w:val="center"/>
              <w:rPr>
                <w:sz w:val="16"/>
                <w:lang w:eastAsia="es-MX"/>
              </w:rPr>
            </w:pPr>
            <w:r>
              <w:rPr>
                <w:sz w:val="16"/>
                <w:lang w:eastAsia="es-MX"/>
              </w:rPr>
              <w:t>1,325</w:t>
            </w:r>
          </w:p>
        </w:tc>
        <w:tc>
          <w:tcPr>
            <w:tcW w:w="866" w:type="pct"/>
            <w:gridSpan w:val="4"/>
            <w:vAlign w:val="center"/>
          </w:tcPr>
          <w:p w14:paraId="33FD8A1F" w14:textId="61A01D35" w:rsidR="00D073BB" w:rsidRPr="001315C8" w:rsidRDefault="00D073BB" w:rsidP="00D073BB">
            <w:pPr>
              <w:spacing w:after="0" w:line="240" w:lineRule="auto"/>
              <w:jc w:val="center"/>
              <w:rPr>
                <w:sz w:val="16"/>
                <w:lang w:eastAsia="es-MX"/>
              </w:rPr>
            </w:pPr>
            <w:r>
              <w:rPr>
                <w:sz w:val="16"/>
                <w:lang w:eastAsia="es-MX"/>
              </w:rPr>
              <w:t>6,014</w:t>
            </w:r>
          </w:p>
        </w:tc>
        <w:tc>
          <w:tcPr>
            <w:tcW w:w="806" w:type="pct"/>
            <w:gridSpan w:val="2"/>
            <w:vAlign w:val="center"/>
          </w:tcPr>
          <w:p w14:paraId="20A8A500" w14:textId="568D634D" w:rsidR="00D073BB" w:rsidRPr="001315C8" w:rsidRDefault="00D073BB" w:rsidP="00D073BB">
            <w:pPr>
              <w:spacing w:after="0" w:line="240" w:lineRule="auto"/>
              <w:jc w:val="center"/>
              <w:rPr>
                <w:sz w:val="16"/>
                <w:lang w:eastAsia="es-MX"/>
              </w:rPr>
            </w:pPr>
            <w:r>
              <w:rPr>
                <w:sz w:val="16"/>
                <w:lang w:eastAsia="es-MX"/>
              </w:rPr>
              <w:t>72,139</w:t>
            </w:r>
          </w:p>
        </w:tc>
        <w:tc>
          <w:tcPr>
            <w:tcW w:w="976" w:type="pct"/>
            <w:gridSpan w:val="2"/>
            <w:vAlign w:val="center"/>
          </w:tcPr>
          <w:p w14:paraId="00CEAD65" w14:textId="0EF83FB5" w:rsidR="00D073BB" w:rsidRPr="001315C8" w:rsidRDefault="00D073BB" w:rsidP="00D073BB">
            <w:pPr>
              <w:spacing w:after="0" w:line="240" w:lineRule="auto"/>
              <w:jc w:val="center"/>
              <w:rPr>
                <w:sz w:val="16"/>
                <w:lang w:eastAsia="es-MX"/>
              </w:rPr>
            </w:pPr>
            <w:r w:rsidRPr="00880B94">
              <w:rPr>
                <w:b/>
                <w:sz w:val="16"/>
                <w:lang w:eastAsia="es-MX"/>
              </w:rPr>
              <w:t>-</w:t>
            </w:r>
          </w:p>
        </w:tc>
      </w:tr>
      <w:tr w:rsidR="00D073BB" w:rsidRPr="007C6D37" w14:paraId="2897AA1A" w14:textId="77777777" w:rsidTr="00D073BB">
        <w:trPr>
          <w:trHeight w:val="254"/>
        </w:trPr>
        <w:tc>
          <w:tcPr>
            <w:tcW w:w="817" w:type="pct"/>
            <w:vAlign w:val="center"/>
            <w:hideMark/>
          </w:tcPr>
          <w:p w14:paraId="6A186F3C" w14:textId="77777777" w:rsidR="00D073BB" w:rsidRPr="007C6D37" w:rsidRDefault="00D073BB" w:rsidP="00D073BB">
            <w:pPr>
              <w:spacing w:after="0" w:line="240" w:lineRule="auto"/>
              <w:jc w:val="center"/>
              <w:rPr>
                <w:b/>
                <w:sz w:val="16"/>
                <w:lang w:eastAsia="es-MX"/>
              </w:rPr>
            </w:pPr>
            <w:r w:rsidRPr="007C6D37">
              <w:rPr>
                <w:b/>
                <w:sz w:val="16"/>
                <w:lang w:eastAsia="es-MX"/>
              </w:rPr>
              <w:t>(A/O) x 100</w:t>
            </w:r>
          </w:p>
        </w:tc>
        <w:tc>
          <w:tcPr>
            <w:tcW w:w="796" w:type="pct"/>
            <w:gridSpan w:val="2"/>
            <w:vAlign w:val="center"/>
            <w:hideMark/>
          </w:tcPr>
          <w:p w14:paraId="467039B2" w14:textId="74F48786" w:rsidR="00D073BB" w:rsidRPr="007C6D37" w:rsidRDefault="00D073BB" w:rsidP="00D073BB">
            <w:pPr>
              <w:spacing w:after="0" w:line="240" w:lineRule="auto"/>
              <w:jc w:val="center"/>
              <w:rPr>
                <w:b/>
                <w:sz w:val="16"/>
                <w:lang w:eastAsia="es-MX"/>
              </w:rPr>
            </w:pPr>
            <w:r>
              <w:rPr>
                <w:b/>
                <w:sz w:val="16"/>
                <w:lang w:eastAsia="es-MX"/>
              </w:rPr>
              <w:t>-</w:t>
            </w:r>
          </w:p>
        </w:tc>
        <w:tc>
          <w:tcPr>
            <w:tcW w:w="739" w:type="pct"/>
            <w:gridSpan w:val="3"/>
            <w:vAlign w:val="center"/>
            <w:hideMark/>
          </w:tcPr>
          <w:p w14:paraId="5A6246E4" w14:textId="42D6CF38" w:rsidR="00D073BB" w:rsidRPr="007C6D37" w:rsidRDefault="00D073BB" w:rsidP="00D073BB">
            <w:pPr>
              <w:spacing w:after="0" w:line="240" w:lineRule="auto"/>
              <w:jc w:val="center"/>
              <w:rPr>
                <w:b/>
                <w:sz w:val="16"/>
                <w:lang w:eastAsia="es-MX"/>
              </w:rPr>
            </w:pPr>
            <w:r>
              <w:rPr>
                <w:b/>
                <w:sz w:val="16"/>
                <w:lang w:eastAsia="es-MX"/>
              </w:rPr>
              <w:t>-</w:t>
            </w:r>
          </w:p>
        </w:tc>
        <w:tc>
          <w:tcPr>
            <w:tcW w:w="866" w:type="pct"/>
            <w:gridSpan w:val="4"/>
            <w:vAlign w:val="center"/>
            <w:hideMark/>
          </w:tcPr>
          <w:p w14:paraId="074681E2" w14:textId="18B209D2" w:rsidR="00D073BB" w:rsidRPr="007C6D37" w:rsidRDefault="00D073BB" w:rsidP="00D073BB">
            <w:pPr>
              <w:spacing w:after="0" w:line="240" w:lineRule="auto"/>
              <w:jc w:val="center"/>
              <w:rPr>
                <w:b/>
                <w:sz w:val="16"/>
                <w:lang w:eastAsia="es-MX"/>
              </w:rPr>
            </w:pPr>
            <w:r>
              <w:rPr>
                <w:b/>
                <w:sz w:val="16"/>
                <w:lang w:eastAsia="es-MX"/>
              </w:rPr>
              <w:t>-</w:t>
            </w:r>
          </w:p>
        </w:tc>
        <w:tc>
          <w:tcPr>
            <w:tcW w:w="806" w:type="pct"/>
            <w:gridSpan w:val="2"/>
            <w:vAlign w:val="center"/>
            <w:hideMark/>
          </w:tcPr>
          <w:p w14:paraId="36F1618A" w14:textId="17A3773C" w:rsidR="00D073BB" w:rsidRPr="007C6D37" w:rsidRDefault="00D073BB" w:rsidP="00D073BB">
            <w:pPr>
              <w:spacing w:after="0" w:line="240" w:lineRule="auto"/>
              <w:jc w:val="center"/>
              <w:rPr>
                <w:b/>
                <w:sz w:val="16"/>
                <w:lang w:eastAsia="es-MX"/>
              </w:rPr>
            </w:pPr>
            <w:r>
              <w:rPr>
                <w:b/>
                <w:sz w:val="16"/>
                <w:lang w:eastAsia="es-MX"/>
              </w:rPr>
              <w:t>-</w:t>
            </w:r>
          </w:p>
        </w:tc>
        <w:tc>
          <w:tcPr>
            <w:tcW w:w="976" w:type="pct"/>
            <w:gridSpan w:val="2"/>
            <w:vAlign w:val="center"/>
            <w:hideMark/>
          </w:tcPr>
          <w:p w14:paraId="6537CBF0" w14:textId="33BC7C39" w:rsidR="00D073BB" w:rsidRPr="007C6D37" w:rsidRDefault="00D073BB" w:rsidP="00D073BB">
            <w:pPr>
              <w:spacing w:after="0" w:line="240" w:lineRule="auto"/>
              <w:jc w:val="center"/>
              <w:rPr>
                <w:b/>
                <w:sz w:val="16"/>
                <w:lang w:eastAsia="es-MX"/>
              </w:rPr>
            </w:pPr>
            <w:r>
              <w:rPr>
                <w:b/>
                <w:sz w:val="16"/>
                <w:lang w:eastAsia="es-MX"/>
              </w:rPr>
              <w:t>-</w:t>
            </w:r>
          </w:p>
        </w:tc>
      </w:tr>
      <w:tr w:rsidR="00D073BB" w:rsidRPr="007C6D37" w14:paraId="6E0879D2" w14:textId="77777777" w:rsidTr="00061A4B">
        <w:trPr>
          <w:trHeight w:val="344"/>
        </w:trPr>
        <w:tc>
          <w:tcPr>
            <w:tcW w:w="5000" w:type="pct"/>
            <w:gridSpan w:val="14"/>
            <w:shd w:val="clear" w:color="auto" w:fill="7F7F7F" w:themeFill="text1" w:themeFillTint="80"/>
            <w:noWrap/>
            <w:vAlign w:val="center"/>
            <w:hideMark/>
          </w:tcPr>
          <w:p w14:paraId="0F2A8A4E" w14:textId="77777777" w:rsidR="00D073BB" w:rsidRPr="007C6D37" w:rsidRDefault="00D073BB" w:rsidP="00D073B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D073BB" w:rsidRPr="007C6D37" w14:paraId="3D267667" w14:textId="77777777" w:rsidTr="00D073BB">
        <w:trPr>
          <w:trHeight w:val="446"/>
        </w:trPr>
        <w:tc>
          <w:tcPr>
            <w:tcW w:w="3621" w:type="pct"/>
            <w:gridSpan w:val="11"/>
            <w:shd w:val="clear" w:color="auto" w:fill="D9D9D9" w:themeFill="background1" w:themeFillShade="D9"/>
            <w:vAlign w:val="center"/>
            <w:hideMark/>
          </w:tcPr>
          <w:p w14:paraId="563662ED" w14:textId="77777777" w:rsidR="00D073BB" w:rsidRPr="007C6D37" w:rsidRDefault="00D073BB" w:rsidP="00D073BB">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F7DFED4" w14:textId="77777777" w:rsidR="00D073BB" w:rsidRPr="007C6D37" w:rsidRDefault="00D073BB" w:rsidP="00D073BB">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FA5F7F7" w14:textId="77777777" w:rsidR="00D073BB" w:rsidRPr="007C6D37" w:rsidRDefault="00D073BB" w:rsidP="00D073BB">
            <w:pPr>
              <w:spacing w:after="0" w:line="240" w:lineRule="auto"/>
              <w:jc w:val="center"/>
              <w:rPr>
                <w:b/>
                <w:sz w:val="16"/>
                <w:lang w:eastAsia="es-MX"/>
              </w:rPr>
            </w:pPr>
            <w:r w:rsidRPr="007C6D37">
              <w:rPr>
                <w:b/>
                <w:sz w:val="16"/>
                <w:lang w:eastAsia="es-MX"/>
              </w:rPr>
              <w:t>Propuesta</w:t>
            </w:r>
          </w:p>
        </w:tc>
      </w:tr>
      <w:tr w:rsidR="00D073BB" w:rsidRPr="001315C8" w14:paraId="3583E9EB" w14:textId="77777777" w:rsidTr="00D073BB">
        <w:trPr>
          <w:trHeight w:val="454"/>
        </w:trPr>
        <w:tc>
          <w:tcPr>
            <w:tcW w:w="2077" w:type="pct"/>
            <w:gridSpan w:val="4"/>
            <w:vAlign w:val="center"/>
            <w:hideMark/>
          </w:tcPr>
          <w:p w14:paraId="079925B0" w14:textId="77777777" w:rsidR="00D073BB" w:rsidRPr="001315C8" w:rsidRDefault="00D073BB" w:rsidP="00D073BB">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1947835E" w14:textId="77777777" w:rsidR="00D073BB" w:rsidRPr="001315C8" w:rsidRDefault="00D073BB" w:rsidP="00D073BB">
            <w:pPr>
              <w:spacing w:after="0" w:line="240" w:lineRule="auto"/>
              <w:jc w:val="center"/>
              <w:rPr>
                <w:sz w:val="16"/>
                <w:lang w:eastAsia="es-MX"/>
              </w:rPr>
            </w:pPr>
          </w:p>
        </w:tc>
        <w:tc>
          <w:tcPr>
            <w:tcW w:w="234" w:type="pct"/>
            <w:gridSpan w:val="2"/>
            <w:vAlign w:val="center"/>
            <w:hideMark/>
          </w:tcPr>
          <w:p w14:paraId="678769FD" w14:textId="23FF23E3"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50F9FBA1" w14:textId="0E10819A" w:rsidR="00D073BB" w:rsidRPr="001315C8" w:rsidRDefault="00D073BB" w:rsidP="00D073BB">
            <w:pPr>
              <w:spacing w:after="0" w:line="240" w:lineRule="auto"/>
              <w:jc w:val="center"/>
              <w:rPr>
                <w:sz w:val="16"/>
                <w:lang w:eastAsia="es-MX"/>
              </w:rPr>
            </w:pPr>
            <w:r>
              <w:rPr>
                <w:sz w:val="16"/>
                <w:lang w:eastAsia="es-MX"/>
              </w:rPr>
              <w:t xml:space="preserve">X </w:t>
            </w:r>
          </w:p>
        </w:tc>
        <w:tc>
          <w:tcPr>
            <w:tcW w:w="231" w:type="pct"/>
            <w:vAlign w:val="center"/>
            <w:hideMark/>
          </w:tcPr>
          <w:p w14:paraId="21373ED5" w14:textId="3FEF93DF"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5F724812" w14:textId="77777777" w:rsidR="00D073BB" w:rsidRPr="001315C8" w:rsidRDefault="00D073BB" w:rsidP="00D073BB">
            <w:pPr>
              <w:spacing w:after="0" w:line="240" w:lineRule="auto"/>
              <w:jc w:val="center"/>
              <w:rPr>
                <w:sz w:val="16"/>
                <w:lang w:eastAsia="es-MX"/>
              </w:rPr>
            </w:pPr>
          </w:p>
        </w:tc>
        <w:tc>
          <w:tcPr>
            <w:tcW w:w="403" w:type="pct"/>
            <w:vAlign w:val="center"/>
            <w:hideMark/>
          </w:tcPr>
          <w:p w14:paraId="3E43BA73" w14:textId="19735356"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754946F" w14:textId="7850B9D2" w:rsidR="00D073BB" w:rsidRPr="001315C8" w:rsidRDefault="00D073BB" w:rsidP="00D073BB">
            <w:pPr>
              <w:spacing w:after="0" w:line="240" w:lineRule="auto"/>
              <w:jc w:val="center"/>
              <w:rPr>
                <w:sz w:val="16"/>
                <w:lang w:eastAsia="es-MX"/>
              </w:rPr>
            </w:pPr>
            <w:r>
              <w:rPr>
                <w:sz w:val="16"/>
                <w:lang w:eastAsia="es-MX"/>
              </w:rPr>
              <w:t>Sin información disponible</w:t>
            </w:r>
          </w:p>
        </w:tc>
        <w:tc>
          <w:tcPr>
            <w:tcW w:w="708" w:type="pct"/>
            <w:vAlign w:val="center"/>
            <w:hideMark/>
          </w:tcPr>
          <w:p w14:paraId="12CF4B2E" w14:textId="4BF5943D" w:rsidR="00D073BB" w:rsidRPr="001315C8" w:rsidRDefault="00D073BB" w:rsidP="00D073BB">
            <w:pPr>
              <w:spacing w:after="0" w:line="240" w:lineRule="auto"/>
              <w:jc w:val="center"/>
              <w:rPr>
                <w:sz w:val="16"/>
                <w:lang w:eastAsia="es-MX"/>
              </w:rPr>
            </w:pPr>
            <w:r>
              <w:rPr>
                <w:sz w:val="16"/>
                <w:lang w:eastAsia="es-MX"/>
              </w:rPr>
              <w:t>Implementar MML</w:t>
            </w:r>
          </w:p>
        </w:tc>
      </w:tr>
      <w:tr w:rsidR="00D073BB" w:rsidRPr="001315C8" w14:paraId="519E2010" w14:textId="77777777" w:rsidTr="00D073BB">
        <w:trPr>
          <w:trHeight w:val="454"/>
        </w:trPr>
        <w:tc>
          <w:tcPr>
            <w:tcW w:w="2077" w:type="pct"/>
            <w:gridSpan w:val="4"/>
            <w:vAlign w:val="center"/>
            <w:hideMark/>
          </w:tcPr>
          <w:p w14:paraId="20B1BDC8" w14:textId="77777777" w:rsidR="00D073BB" w:rsidRPr="001315C8" w:rsidRDefault="00D073BB" w:rsidP="00D073BB">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DCA5A3A" w14:textId="77777777" w:rsidR="00D073BB" w:rsidRPr="001315C8" w:rsidRDefault="00D073BB" w:rsidP="00D073BB">
            <w:pPr>
              <w:spacing w:after="0" w:line="240" w:lineRule="auto"/>
              <w:jc w:val="center"/>
              <w:rPr>
                <w:sz w:val="16"/>
                <w:lang w:eastAsia="es-MX"/>
              </w:rPr>
            </w:pPr>
          </w:p>
        </w:tc>
        <w:tc>
          <w:tcPr>
            <w:tcW w:w="234" w:type="pct"/>
            <w:gridSpan w:val="2"/>
            <w:vAlign w:val="center"/>
            <w:hideMark/>
          </w:tcPr>
          <w:p w14:paraId="36F4423B" w14:textId="17262565"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539D9F22" w14:textId="77777777" w:rsidR="00D073BB" w:rsidRPr="001315C8" w:rsidRDefault="00D073BB" w:rsidP="00D073BB">
            <w:pPr>
              <w:spacing w:after="0" w:line="240" w:lineRule="auto"/>
              <w:jc w:val="center"/>
              <w:rPr>
                <w:sz w:val="16"/>
                <w:lang w:eastAsia="es-MX"/>
              </w:rPr>
            </w:pPr>
          </w:p>
        </w:tc>
        <w:tc>
          <w:tcPr>
            <w:tcW w:w="231" w:type="pct"/>
            <w:vAlign w:val="center"/>
            <w:hideMark/>
          </w:tcPr>
          <w:p w14:paraId="60EEC30D" w14:textId="0851C19F"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42BDB28C" w14:textId="437DB5EC" w:rsidR="00D073BB" w:rsidRPr="001315C8" w:rsidRDefault="00D073BB" w:rsidP="00D073BB">
            <w:pPr>
              <w:spacing w:after="0" w:line="240" w:lineRule="auto"/>
              <w:jc w:val="center"/>
              <w:rPr>
                <w:sz w:val="16"/>
                <w:lang w:eastAsia="es-MX"/>
              </w:rPr>
            </w:pPr>
            <w:r>
              <w:rPr>
                <w:sz w:val="16"/>
                <w:lang w:eastAsia="es-MX"/>
              </w:rPr>
              <w:t>X</w:t>
            </w:r>
          </w:p>
        </w:tc>
        <w:tc>
          <w:tcPr>
            <w:tcW w:w="403" w:type="pct"/>
            <w:vAlign w:val="center"/>
            <w:hideMark/>
          </w:tcPr>
          <w:p w14:paraId="02778320" w14:textId="792827F6"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3DEE0312" w14:textId="149208A6" w:rsidR="00D073BB" w:rsidRPr="001315C8" w:rsidRDefault="00D073BB" w:rsidP="00D073BB">
            <w:pPr>
              <w:spacing w:after="0" w:line="240" w:lineRule="auto"/>
              <w:jc w:val="center"/>
              <w:rPr>
                <w:sz w:val="16"/>
                <w:lang w:eastAsia="es-MX"/>
              </w:rPr>
            </w:pPr>
            <w:r>
              <w:rPr>
                <w:sz w:val="16"/>
                <w:lang w:eastAsia="es-MX"/>
              </w:rPr>
              <w:t>Sin información disponible</w:t>
            </w:r>
          </w:p>
        </w:tc>
        <w:tc>
          <w:tcPr>
            <w:tcW w:w="708" w:type="pct"/>
            <w:vAlign w:val="center"/>
            <w:hideMark/>
          </w:tcPr>
          <w:p w14:paraId="6EF895F7" w14:textId="41627A95" w:rsidR="00D073BB" w:rsidRPr="001315C8" w:rsidRDefault="00D073BB" w:rsidP="00D073BB">
            <w:pPr>
              <w:spacing w:after="0" w:line="240" w:lineRule="auto"/>
              <w:jc w:val="center"/>
              <w:rPr>
                <w:sz w:val="16"/>
                <w:lang w:eastAsia="es-MX"/>
              </w:rPr>
            </w:pPr>
            <w:r>
              <w:rPr>
                <w:sz w:val="16"/>
                <w:lang w:eastAsia="es-MX"/>
              </w:rPr>
              <w:t>Implementar MML</w:t>
            </w:r>
          </w:p>
        </w:tc>
      </w:tr>
      <w:tr w:rsidR="00D073BB" w:rsidRPr="001315C8" w14:paraId="0E254D6B" w14:textId="77777777" w:rsidTr="00D073BB">
        <w:trPr>
          <w:trHeight w:val="454"/>
        </w:trPr>
        <w:tc>
          <w:tcPr>
            <w:tcW w:w="2077" w:type="pct"/>
            <w:gridSpan w:val="4"/>
            <w:vAlign w:val="center"/>
            <w:hideMark/>
          </w:tcPr>
          <w:p w14:paraId="3A40DF0E" w14:textId="77777777" w:rsidR="00D073BB" w:rsidRPr="001315C8" w:rsidRDefault="00D073BB" w:rsidP="00D073BB">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5B9DC5F" w14:textId="7A057B65" w:rsidR="00D073BB" w:rsidRPr="001315C8" w:rsidRDefault="00D073BB" w:rsidP="00D073BB">
            <w:pPr>
              <w:spacing w:after="0" w:line="240" w:lineRule="auto"/>
              <w:jc w:val="center"/>
              <w:rPr>
                <w:sz w:val="16"/>
                <w:lang w:eastAsia="es-MX"/>
              </w:rPr>
            </w:pPr>
            <w:r>
              <w:rPr>
                <w:sz w:val="16"/>
                <w:lang w:eastAsia="es-MX"/>
              </w:rPr>
              <w:t xml:space="preserve">X </w:t>
            </w:r>
          </w:p>
        </w:tc>
        <w:tc>
          <w:tcPr>
            <w:tcW w:w="234" w:type="pct"/>
            <w:gridSpan w:val="2"/>
            <w:vAlign w:val="center"/>
            <w:hideMark/>
          </w:tcPr>
          <w:p w14:paraId="264822DF" w14:textId="3EE0E356"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386E903E" w14:textId="77777777" w:rsidR="00D073BB" w:rsidRPr="001315C8" w:rsidRDefault="00D073BB" w:rsidP="00D073BB">
            <w:pPr>
              <w:spacing w:after="0" w:line="240" w:lineRule="auto"/>
              <w:jc w:val="center"/>
              <w:rPr>
                <w:sz w:val="16"/>
                <w:lang w:eastAsia="es-MX"/>
              </w:rPr>
            </w:pPr>
          </w:p>
        </w:tc>
        <w:tc>
          <w:tcPr>
            <w:tcW w:w="231" w:type="pct"/>
            <w:vAlign w:val="center"/>
            <w:hideMark/>
          </w:tcPr>
          <w:p w14:paraId="04A05C17" w14:textId="0A41A88D"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16F98F5D" w14:textId="77777777" w:rsidR="00D073BB" w:rsidRPr="001315C8" w:rsidRDefault="00D073BB" w:rsidP="00D073BB">
            <w:pPr>
              <w:spacing w:after="0" w:line="240" w:lineRule="auto"/>
              <w:jc w:val="center"/>
              <w:rPr>
                <w:sz w:val="16"/>
                <w:lang w:eastAsia="es-MX"/>
              </w:rPr>
            </w:pPr>
          </w:p>
        </w:tc>
        <w:tc>
          <w:tcPr>
            <w:tcW w:w="403" w:type="pct"/>
            <w:vAlign w:val="center"/>
            <w:hideMark/>
          </w:tcPr>
          <w:p w14:paraId="7EFD8E51" w14:textId="5CDD1569"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6049A7B8" w14:textId="288B4359" w:rsidR="00D073BB" w:rsidRPr="001315C8" w:rsidRDefault="00D073BB" w:rsidP="00D073BB">
            <w:pPr>
              <w:spacing w:after="0" w:line="240" w:lineRule="auto"/>
              <w:jc w:val="center"/>
              <w:rPr>
                <w:sz w:val="16"/>
                <w:lang w:eastAsia="es-MX"/>
              </w:rPr>
            </w:pPr>
            <w:r>
              <w:rPr>
                <w:sz w:val="16"/>
                <w:lang w:eastAsia="es-MX"/>
              </w:rPr>
              <w:t>Asignación presupuestal continua conforme a cada ejercicio</w:t>
            </w:r>
          </w:p>
        </w:tc>
        <w:tc>
          <w:tcPr>
            <w:tcW w:w="708" w:type="pct"/>
            <w:vAlign w:val="center"/>
            <w:hideMark/>
          </w:tcPr>
          <w:p w14:paraId="04B42613" w14:textId="77777777" w:rsidR="00D073BB" w:rsidRPr="001315C8" w:rsidRDefault="00D073BB" w:rsidP="00D073BB">
            <w:pPr>
              <w:spacing w:after="0" w:line="240" w:lineRule="auto"/>
              <w:jc w:val="center"/>
              <w:rPr>
                <w:sz w:val="16"/>
                <w:lang w:eastAsia="es-MX"/>
              </w:rPr>
            </w:pPr>
          </w:p>
        </w:tc>
      </w:tr>
      <w:tr w:rsidR="00D073BB" w:rsidRPr="001315C8" w14:paraId="0FEAB374" w14:textId="77777777" w:rsidTr="00D073BB">
        <w:trPr>
          <w:trHeight w:val="454"/>
        </w:trPr>
        <w:tc>
          <w:tcPr>
            <w:tcW w:w="2077" w:type="pct"/>
            <w:gridSpan w:val="4"/>
            <w:vAlign w:val="center"/>
            <w:hideMark/>
          </w:tcPr>
          <w:p w14:paraId="4817C349" w14:textId="77777777" w:rsidR="00D073BB" w:rsidRPr="001315C8" w:rsidRDefault="00D073BB" w:rsidP="00D073BB">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52AB90F3" w14:textId="77777777" w:rsidR="00D073BB" w:rsidRPr="001315C8" w:rsidRDefault="00D073BB" w:rsidP="00D073BB">
            <w:pPr>
              <w:spacing w:after="0" w:line="240" w:lineRule="auto"/>
              <w:jc w:val="center"/>
              <w:rPr>
                <w:sz w:val="16"/>
                <w:lang w:eastAsia="es-MX"/>
              </w:rPr>
            </w:pPr>
          </w:p>
        </w:tc>
        <w:tc>
          <w:tcPr>
            <w:tcW w:w="234" w:type="pct"/>
            <w:gridSpan w:val="2"/>
            <w:vAlign w:val="center"/>
            <w:hideMark/>
          </w:tcPr>
          <w:p w14:paraId="1AE4946B" w14:textId="782104B1"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4E1E940D" w14:textId="77777777" w:rsidR="00D073BB" w:rsidRPr="001315C8" w:rsidRDefault="00D073BB" w:rsidP="00D073BB">
            <w:pPr>
              <w:spacing w:after="0" w:line="240" w:lineRule="auto"/>
              <w:jc w:val="center"/>
              <w:rPr>
                <w:sz w:val="16"/>
                <w:lang w:eastAsia="es-MX"/>
              </w:rPr>
            </w:pPr>
          </w:p>
        </w:tc>
        <w:tc>
          <w:tcPr>
            <w:tcW w:w="231" w:type="pct"/>
            <w:vAlign w:val="center"/>
            <w:hideMark/>
          </w:tcPr>
          <w:p w14:paraId="0622A5FF" w14:textId="004671EF"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7A46D0FE" w14:textId="298D97D2" w:rsidR="00D073BB" w:rsidRPr="001315C8" w:rsidRDefault="00D073BB" w:rsidP="00D073BB">
            <w:pPr>
              <w:spacing w:after="0" w:line="240" w:lineRule="auto"/>
              <w:jc w:val="center"/>
              <w:rPr>
                <w:sz w:val="16"/>
                <w:lang w:eastAsia="es-MX"/>
              </w:rPr>
            </w:pPr>
            <w:r>
              <w:rPr>
                <w:sz w:val="16"/>
                <w:lang w:eastAsia="es-MX"/>
              </w:rPr>
              <w:t>X</w:t>
            </w:r>
          </w:p>
        </w:tc>
        <w:tc>
          <w:tcPr>
            <w:tcW w:w="403" w:type="pct"/>
            <w:vAlign w:val="center"/>
            <w:hideMark/>
          </w:tcPr>
          <w:p w14:paraId="09CCAAAB" w14:textId="5DA28634"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0BBC287B" w14:textId="3F0362EA" w:rsidR="00D073BB" w:rsidRPr="001315C8" w:rsidRDefault="00D073BB" w:rsidP="00D073BB">
            <w:pPr>
              <w:spacing w:after="0" w:line="240" w:lineRule="auto"/>
              <w:jc w:val="center"/>
              <w:rPr>
                <w:sz w:val="16"/>
                <w:lang w:eastAsia="es-MX"/>
              </w:rPr>
            </w:pPr>
            <w:r>
              <w:rPr>
                <w:sz w:val="16"/>
                <w:lang w:eastAsia="es-MX"/>
              </w:rPr>
              <w:t>Sin información disponible</w:t>
            </w:r>
          </w:p>
        </w:tc>
        <w:tc>
          <w:tcPr>
            <w:tcW w:w="708" w:type="pct"/>
            <w:vAlign w:val="center"/>
            <w:hideMark/>
          </w:tcPr>
          <w:p w14:paraId="4C69BFAA" w14:textId="7FF685AB" w:rsidR="00D073BB" w:rsidRPr="001315C8" w:rsidRDefault="00D073BB" w:rsidP="00D073BB">
            <w:pPr>
              <w:spacing w:after="0" w:line="240" w:lineRule="auto"/>
              <w:jc w:val="center"/>
              <w:rPr>
                <w:sz w:val="16"/>
                <w:lang w:eastAsia="es-MX"/>
              </w:rPr>
            </w:pPr>
            <w:r>
              <w:rPr>
                <w:sz w:val="16"/>
                <w:lang w:eastAsia="es-MX"/>
              </w:rPr>
              <w:t>Definir metas más claras y factibles</w:t>
            </w:r>
          </w:p>
        </w:tc>
      </w:tr>
      <w:tr w:rsidR="00D073BB" w:rsidRPr="001315C8" w14:paraId="0AA6D056" w14:textId="77777777" w:rsidTr="00D073BB">
        <w:trPr>
          <w:trHeight w:val="454"/>
        </w:trPr>
        <w:tc>
          <w:tcPr>
            <w:tcW w:w="2077" w:type="pct"/>
            <w:gridSpan w:val="4"/>
            <w:vAlign w:val="center"/>
            <w:hideMark/>
          </w:tcPr>
          <w:p w14:paraId="39F322B0" w14:textId="77777777" w:rsidR="00D073BB" w:rsidRPr="001315C8" w:rsidRDefault="00D073BB" w:rsidP="00D073B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3F868098" w14:textId="77777777" w:rsidR="00D073BB" w:rsidRPr="001315C8" w:rsidRDefault="00D073BB" w:rsidP="00D073BB">
            <w:pPr>
              <w:spacing w:after="0" w:line="240" w:lineRule="auto"/>
              <w:jc w:val="center"/>
              <w:rPr>
                <w:color w:val="000000"/>
                <w:sz w:val="16"/>
                <w:lang w:eastAsia="es-MX"/>
              </w:rPr>
            </w:pPr>
          </w:p>
        </w:tc>
        <w:tc>
          <w:tcPr>
            <w:tcW w:w="234" w:type="pct"/>
            <w:gridSpan w:val="2"/>
            <w:vAlign w:val="center"/>
            <w:hideMark/>
          </w:tcPr>
          <w:p w14:paraId="26002C13" w14:textId="66649D1F"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6FA79B1C" w14:textId="3CECADF1" w:rsidR="00D073BB" w:rsidRPr="001315C8" w:rsidRDefault="00D073BB" w:rsidP="00D073BB">
            <w:pPr>
              <w:spacing w:after="0" w:line="240" w:lineRule="auto"/>
              <w:jc w:val="center"/>
              <w:rPr>
                <w:sz w:val="16"/>
                <w:lang w:eastAsia="es-MX"/>
              </w:rPr>
            </w:pPr>
            <w:r>
              <w:rPr>
                <w:sz w:val="16"/>
                <w:lang w:eastAsia="es-MX"/>
              </w:rPr>
              <w:t xml:space="preserve">X </w:t>
            </w:r>
          </w:p>
        </w:tc>
        <w:tc>
          <w:tcPr>
            <w:tcW w:w="231" w:type="pct"/>
            <w:vAlign w:val="center"/>
            <w:hideMark/>
          </w:tcPr>
          <w:p w14:paraId="0BF66295" w14:textId="62537E12"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0630A6B4" w14:textId="77777777" w:rsidR="00D073BB" w:rsidRPr="001315C8" w:rsidRDefault="00D073BB" w:rsidP="00D073BB">
            <w:pPr>
              <w:spacing w:after="0" w:line="240" w:lineRule="auto"/>
              <w:jc w:val="center"/>
              <w:rPr>
                <w:sz w:val="16"/>
                <w:lang w:eastAsia="es-MX"/>
              </w:rPr>
            </w:pPr>
          </w:p>
        </w:tc>
        <w:tc>
          <w:tcPr>
            <w:tcW w:w="403" w:type="pct"/>
            <w:vAlign w:val="center"/>
            <w:hideMark/>
          </w:tcPr>
          <w:p w14:paraId="13780030" w14:textId="1BBABB45"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7DABFF22" w14:textId="65AF08D3" w:rsidR="00D073BB" w:rsidRPr="001315C8" w:rsidRDefault="00D073BB" w:rsidP="00D073BB">
            <w:pPr>
              <w:spacing w:after="0" w:line="240" w:lineRule="auto"/>
              <w:jc w:val="center"/>
              <w:rPr>
                <w:sz w:val="16"/>
                <w:lang w:eastAsia="es-MX"/>
              </w:rPr>
            </w:pPr>
            <w:r>
              <w:rPr>
                <w:sz w:val="16"/>
                <w:lang w:eastAsia="es-MX"/>
              </w:rPr>
              <w:t xml:space="preserve">Sin información disponible </w:t>
            </w:r>
          </w:p>
        </w:tc>
        <w:tc>
          <w:tcPr>
            <w:tcW w:w="708" w:type="pct"/>
            <w:vAlign w:val="center"/>
            <w:hideMark/>
          </w:tcPr>
          <w:p w14:paraId="4A67C96A" w14:textId="77777777" w:rsidR="00D073BB" w:rsidRPr="001315C8" w:rsidRDefault="00D073BB" w:rsidP="00D073BB">
            <w:pPr>
              <w:spacing w:after="0" w:line="240" w:lineRule="auto"/>
              <w:jc w:val="center"/>
              <w:rPr>
                <w:sz w:val="16"/>
                <w:lang w:eastAsia="es-MX"/>
              </w:rPr>
            </w:pPr>
          </w:p>
        </w:tc>
      </w:tr>
      <w:tr w:rsidR="00D073BB" w:rsidRPr="001315C8" w14:paraId="58EBDF79" w14:textId="77777777" w:rsidTr="00D073BB">
        <w:trPr>
          <w:trHeight w:val="454"/>
        </w:trPr>
        <w:tc>
          <w:tcPr>
            <w:tcW w:w="2077" w:type="pct"/>
            <w:gridSpan w:val="4"/>
            <w:vAlign w:val="center"/>
            <w:hideMark/>
          </w:tcPr>
          <w:p w14:paraId="3C932B24" w14:textId="77777777" w:rsidR="00D073BB" w:rsidRPr="001315C8" w:rsidRDefault="00D073BB" w:rsidP="00D073BB">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74EACAE2" w14:textId="77777777" w:rsidR="00D073BB" w:rsidRPr="001315C8" w:rsidRDefault="00D073BB" w:rsidP="00D073BB">
            <w:pPr>
              <w:spacing w:after="0" w:line="240" w:lineRule="auto"/>
              <w:jc w:val="center"/>
              <w:rPr>
                <w:color w:val="000000"/>
                <w:sz w:val="16"/>
                <w:lang w:eastAsia="es-MX"/>
              </w:rPr>
            </w:pPr>
          </w:p>
        </w:tc>
        <w:tc>
          <w:tcPr>
            <w:tcW w:w="234" w:type="pct"/>
            <w:gridSpan w:val="2"/>
            <w:vAlign w:val="center"/>
            <w:hideMark/>
          </w:tcPr>
          <w:p w14:paraId="6E7632E4" w14:textId="20437BB5" w:rsidR="00D073BB" w:rsidRPr="001315C8" w:rsidRDefault="00D073BB" w:rsidP="00D073BB">
            <w:pPr>
              <w:spacing w:after="0" w:line="240" w:lineRule="auto"/>
              <w:jc w:val="center"/>
              <w:rPr>
                <w:sz w:val="16"/>
                <w:lang w:eastAsia="es-MX"/>
              </w:rPr>
            </w:pPr>
            <w:r w:rsidRPr="001315C8">
              <w:rPr>
                <w:sz w:val="16"/>
                <w:lang w:eastAsia="es-MX"/>
              </w:rPr>
              <w:t>Si</w:t>
            </w:r>
          </w:p>
        </w:tc>
        <w:tc>
          <w:tcPr>
            <w:tcW w:w="235" w:type="pct"/>
            <w:vAlign w:val="center"/>
            <w:hideMark/>
          </w:tcPr>
          <w:p w14:paraId="478B3928" w14:textId="77777777" w:rsidR="00D073BB" w:rsidRPr="001315C8" w:rsidRDefault="00D073BB" w:rsidP="00D073BB">
            <w:pPr>
              <w:spacing w:after="0" w:line="240" w:lineRule="auto"/>
              <w:jc w:val="center"/>
              <w:rPr>
                <w:sz w:val="16"/>
                <w:lang w:eastAsia="es-MX"/>
              </w:rPr>
            </w:pPr>
          </w:p>
        </w:tc>
        <w:tc>
          <w:tcPr>
            <w:tcW w:w="231" w:type="pct"/>
            <w:vAlign w:val="center"/>
            <w:hideMark/>
          </w:tcPr>
          <w:p w14:paraId="431C95C3" w14:textId="51A09574" w:rsidR="00D073BB" w:rsidRPr="001315C8" w:rsidRDefault="00D073BB" w:rsidP="00D073BB">
            <w:pPr>
              <w:spacing w:after="0" w:line="240" w:lineRule="auto"/>
              <w:jc w:val="center"/>
              <w:rPr>
                <w:sz w:val="16"/>
                <w:lang w:eastAsia="es-MX"/>
              </w:rPr>
            </w:pPr>
            <w:r w:rsidRPr="001315C8">
              <w:rPr>
                <w:sz w:val="16"/>
                <w:lang w:eastAsia="es-MX"/>
              </w:rPr>
              <w:t>No</w:t>
            </w:r>
          </w:p>
        </w:tc>
        <w:tc>
          <w:tcPr>
            <w:tcW w:w="210" w:type="pct"/>
            <w:vAlign w:val="center"/>
            <w:hideMark/>
          </w:tcPr>
          <w:p w14:paraId="3AAA38B3" w14:textId="77777777" w:rsidR="00D073BB" w:rsidRPr="001315C8" w:rsidRDefault="00D073BB" w:rsidP="00D073BB">
            <w:pPr>
              <w:spacing w:after="0" w:line="240" w:lineRule="auto"/>
              <w:jc w:val="center"/>
              <w:rPr>
                <w:sz w:val="16"/>
                <w:lang w:eastAsia="es-MX"/>
              </w:rPr>
            </w:pPr>
          </w:p>
        </w:tc>
        <w:tc>
          <w:tcPr>
            <w:tcW w:w="403" w:type="pct"/>
            <w:vAlign w:val="center"/>
            <w:hideMark/>
          </w:tcPr>
          <w:p w14:paraId="2F4E0338" w14:textId="426A7654" w:rsidR="00D073BB" w:rsidRPr="001315C8" w:rsidRDefault="00D073BB" w:rsidP="00D073B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5EDE4D2A" w14:textId="77777777" w:rsidR="00D073BB" w:rsidRPr="001315C8" w:rsidRDefault="00D073BB" w:rsidP="00D073BB">
            <w:pPr>
              <w:spacing w:after="0" w:line="240" w:lineRule="auto"/>
              <w:jc w:val="center"/>
              <w:rPr>
                <w:sz w:val="16"/>
                <w:lang w:eastAsia="es-MX"/>
              </w:rPr>
            </w:pPr>
          </w:p>
        </w:tc>
        <w:tc>
          <w:tcPr>
            <w:tcW w:w="708" w:type="pct"/>
            <w:vAlign w:val="center"/>
            <w:hideMark/>
          </w:tcPr>
          <w:p w14:paraId="11432B96" w14:textId="094A5720" w:rsidR="00D073BB" w:rsidRPr="001315C8" w:rsidRDefault="00D073BB" w:rsidP="00D073BB">
            <w:pPr>
              <w:spacing w:after="0" w:line="240" w:lineRule="auto"/>
              <w:jc w:val="center"/>
              <w:rPr>
                <w:sz w:val="16"/>
                <w:lang w:eastAsia="es-MX"/>
              </w:rPr>
            </w:pPr>
            <w:r>
              <w:rPr>
                <w:sz w:val="16"/>
                <w:lang w:eastAsia="es-MX"/>
              </w:rPr>
              <w:t>Fichas técnicas de indicadores</w:t>
            </w:r>
          </w:p>
        </w:tc>
      </w:tr>
    </w:tbl>
    <w:p w14:paraId="6BE917D2" w14:textId="77777777" w:rsidR="00465FA8" w:rsidRDefault="00465FA8" w:rsidP="00B54588">
      <w:pPr>
        <w:rPr>
          <w:lang w:val="es-ES"/>
        </w:rPr>
        <w:sectPr w:rsidR="00465FA8" w:rsidSect="00465FA8">
          <w:headerReference w:type="default" r:id="rId30"/>
          <w:footerReference w:type="default" r:id="rId31"/>
          <w:pgSz w:w="12240" w:h="15840" w:code="1"/>
          <w:pgMar w:top="1701" w:right="1134" w:bottom="1701" w:left="1661" w:header="284" w:footer="1077" w:gutter="0"/>
          <w:cols w:space="708"/>
          <w:docGrid w:linePitch="360"/>
        </w:sectPr>
      </w:pPr>
    </w:p>
    <w:p w14:paraId="6843BE96" w14:textId="77777777" w:rsidR="00EB563A" w:rsidRDefault="00EB563A" w:rsidP="000D1454">
      <w:pPr>
        <w:pStyle w:val="Ttulo2"/>
        <w:spacing w:line="240" w:lineRule="auto"/>
        <w:jc w:val="center"/>
        <w:rPr>
          <w:lang w:val="es-ES"/>
        </w:rPr>
      </w:pPr>
      <w:bookmarkStart w:id="225" w:name="_Toc203652731"/>
      <w:bookmarkStart w:id="226" w:name="_Toc94870555"/>
      <w:r>
        <w:rPr>
          <w:lang w:val="es-ES"/>
        </w:rPr>
        <w:lastRenderedPageBreak/>
        <w:t>Anexo II</w:t>
      </w:r>
      <w:bookmarkEnd w:id="225"/>
    </w:p>
    <w:bookmarkEnd w:id="226"/>
    <w:p w14:paraId="09F35E88"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74AEF331" w14:textId="77777777" w:rsidTr="00EB563A">
        <w:trPr>
          <w:trHeight w:val="748"/>
        </w:trPr>
        <w:tc>
          <w:tcPr>
            <w:tcW w:w="1765" w:type="dxa"/>
            <w:shd w:val="clear" w:color="auto" w:fill="7F7F7F" w:themeFill="text1" w:themeFillTint="80"/>
            <w:vAlign w:val="center"/>
          </w:tcPr>
          <w:p w14:paraId="587E394F"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7D69647C"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4F40F29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09A85DC2"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1B21A476"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3612CE" w:rsidRPr="00EB563A" w14:paraId="26B3204C" w14:textId="77777777" w:rsidTr="003612CE">
        <w:trPr>
          <w:trHeight w:val="454"/>
        </w:trPr>
        <w:tc>
          <w:tcPr>
            <w:tcW w:w="1765" w:type="dxa"/>
            <w:vAlign w:val="center"/>
          </w:tcPr>
          <w:p w14:paraId="76B4A512" w14:textId="427063C5" w:rsidR="003612CE" w:rsidRPr="00EB563A" w:rsidRDefault="003612CE" w:rsidP="003612CE">
            <w:pPr>
              <w:spacing w:line="240" w:lineRule="auto"/>
              <w:jc w:val="center"/>
              <w:rPr>
                <w:sz w:val="18"/>
                <w:lang w:val="es-ES"/>
              </w:rPr>
            </w:pPr>
            <w:r>
              <w:rPr>
                <w:sz w:val="18"/>
                <w:lang w:val="es-ES"/>
              </w:rPr>
              <w:t>1</w:t>
            </w:r>
          </w:p>
        </w:tc>
        <w:tc>
          <w:tcPr>
            <w:tcW w:w="1765" w:type="dxa"/>
            <w:vAlign w:val="center"/>
          </w:tcPr>
          <w:p w14:paraId="0B2D9090" w14:textId="51268189" w:rsidR="003612CE" w:rsidRPr="00EB563A" w:rsidRDefault="003612CE" w:rsidP="003612CE">
            <w:pPr>
              <w:spacing w:line="240" w:lineRule="auto"/>
              <w:rPr>
                <w:sz w:val="18"/>
                <w:lang w:val="es-ES"/>
              </w:rPr>
            </w:pPr>
            <w:r>
              <w:rPr>
                <w:sz w:val="18"/>
                <w:lang w:val="es-ES"/>
              </w:rPr>
              <w:t>Secretaría Ejecutiva del SIPINNA Estatal Sinaloa</w:t>
            </w:r>
          </w:p>
        </w:tc>
        <w:tc>
          <w:tcPr>
            <w:tcW w:w="1766" w:type="dxa"/>
            <w:vAlign w:val="center"/>
          </w:tcPr>
          <w:p w14:paraId="6E0FA2E0" w14:textId="6CB04DC9" w:rsidR="003612CE" w:rsidRPr="00EB563A" w:rsidRDefault="003612CE" w:rsidP="003612CE">
            <w:pPr>
              <w:spacing w:line="240" w:lineRule="auto"/>
              <w:rPr>
                <w:sz w:val="18"/>
                <w:lang w:val="es-ES"/>
              </w:rPr>
            </w:pPr>
            <w:r>
              <w:rPr>
                <w:sz w:val="18"/>
                <w:lang w:val="es-ES"/>
              </w:rPr>
              <w:t>Garantizar los derechos de las niñas, niños y adolescentes de Sinaloa.</w:t>
            </w:r>
          </w:p>
        </w:tc>
        <w:tc>
          <w:tcPr>
            <w:tcW w:w="1766" w:type="dxa"/>
            <w:vAlign w:val="center"/>
          </w:tcPr>
          <w:p w14:paraId="68E85EEA" w14:textId="4B85547A" w:rsidR="003612CE" w:rsidRPr="003612CE" w:rsidRDefault="0007202C" w:rsidP="0007202C">
            <w:pPr>
              <w:spacing w:line="240" w:lineRule="auto"/>
              <w:jc w:val="center"/>
              <w:rPr>
                <w:sz w:val="18"/>
                <w:highlight w:val="yellow"/>
                <w:lang w:val="es-ES"/>
              </w:rPr>
            </w:pPr>
            <w:r w:rsidRPr="0007202C">
              <w:rPr>
                <w:sz w:val="18"/>
                <w:lang w:val="es-ES"/>
              </w:rPr>
              <w:t>019</w:t>
            </w:r>
          </w:p>
        </w:tc>
        <w:tc>
          <w:tcPr>
            <w:tcW w:w="1766" w:type="dxa"/>
            <w:vAlign w:val="center"/>
          </w:tcPr>
          <w:p w14:paraId="358E1472" w14:textId="42A51453" w:rsidR="003612CE" w:rsidRPr="00EB563A" w:rsidRDefault="003612CE" w:rsidP="003612CE">
            <w:pPr>
              <w:spacing w:line="240" w:lineRule="auto"/>
              <w:rPr>
                <w:sz w:val="18"/>
                <w:lang w:val="es-ES"/>
              </w:rPr>
            </w:pPr>
            <w:r>
              <w:rPr>
                <w:sz w:val="18"/>
                <w:lang w:val="es-ES"/>
              </w:rPr>
              <w:t>Protección y Desarrollo de la Infancia.</w:t>
            </w:r>
          </w:p>
        </w:tc>
      </w:tr>
    </w:tbl>
    <w:p w14:paraId="2E29D0F0" w14:textId="77777777" w:rsidR="00EB563A" w:rsidRPr="00EB563A" w:rsidRDefault="00EB563A" w:rsidP="00EB563A">
      <w:pPr>
        <w:rPr>
          <w:lang w:val="es-ES"/>
        </w:rPr>
      </w:pPr>
    </w:p>
    <w:p w14:paraId="26E3F446" w14:textId="77777777" w:rsidR="0007202C" w:rsidRDefault="0007202C" w:rsidP="00C63A63">
      <w:pPr>
        <w:pStyle w:val="Ttulo2"/>
        <w:spacing w:line="240" w:lineRule="auto"/>
        <w:jc w:val="center"/>
        <w:rPr>
          <w:lang w:val="es-ES"/>
        </w:rPr>
      </w:pPr>
    </w:p>
    <w:p w14:paraId="46F11663" w14:textId="77777777" w:rsidR="0007202C" w:rsidRDefault="0007202C" w:rsidP="00C63A63">
      <w:pPr>
        <w:pStyle w:val="Ttulo2"/>
        <w:spacing w:line="240" w:lineRule="auto"/>
        <w:jc w:val="center"/>
        <w:rPr>
          <w:lang w:val="es-ES"/>
        </w:rPr>
      </w:pPr>
    </w:p>
    <w:p w14:paraId="203684A1" w14:textId="121EE984" w:rsidR="00C63A63" w:rsidRPr="00C63A63" w:rsidRDefault="00C63A63" w:rsidP="00C63A63">
      <w:pPr>
        <w:pStyle w:val="Ttulo2"/>
        <w:spacing w:line="240" w:lineRule="auto"/>
        <w:jc w:val="center"/>
        <w:rPr>
          <w:lang w:val="es-ES"/>
        </w:rPr>
      </w:pPr>
      <w:bookmarkStart w:id="227" w:name="_Toc203652732"/>
      <w:r w:rsidRPr="00C63A63">
        <w:rPr>
          <w:lang w:val="es-ES"/>
        </w:rPr>
        <w:t xml:space="preserve">ANEXO </w:t>
      </w:r>
      <w:r w:rsidR="003612CE">
        <w:rPr>
          <w:lang w:val="es-ES"/>
        </w:rPr>
        <w:t>IV</w:t>
      </w:r>
      <w:r w:rsidRPr="00C63A63">
        <w:rPr>
          <w:lang w:val="es-ES"/>
        </w:rPr>
        <w:t>.1</w:t>
      </w:r>
      <w:bookmarkEnd w:id="227"/>
    </w:p>
    <w:p w14:paraId="668AC62A"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74E12381"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07202C" w:rsidRPr="00D8706F" w14:paraId="367535D4" w14:textId="77777777" w:rsidTr="00E570CD">
        <w:trPr>
          <w:trHeight w:val="340"/>
        </w:trPr>
        <w:tc>
          <w:tcPr>
            <w:tcW w:w="3806" w:type="pct"/>
            <w:vMerge w:val="restart"/>
            <w:shd w:val="clear" w:color="auto" w:fill="808080" w:themeFill="background1" w:themeFillShade="80"/>
            <w:vAlign w:val="center"/>
          </w:tcPr>
          <w:p w14:paraId="31C3A6D0" w14:textId="77777777" w:rsidR="0007202C" w:rsidRPr="00D8706F" w:rsidRDefault="0007202C" w:rsidP="00E570CD">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39E353DA" w14:textId="77777777" w:rsidR="0007202C" w:rsidRPr="00D8706F" w:rsidRDefault="0007202C" w:rsidP="00E570CD">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6114A750" w14:textId="77777777" w:rsidR="0007202C" w:rsidRPr="00D8706F" w:rsidRDefault="0007202C" w:rsidP="00E570CD">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70638F16" w14:textId="77777777" w:rsidR="0007202C" w:rsidRPr="00D8706F" w:rsidRDefault="0007202C" w:rsidP="00E570CD">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07202C" w:rsidRPr="00D8706F" w14:paraId="6DDD2BA1" w14:textId="77777777" w:rsidTr="00E570CD">
        <w:trPr>
          <w:trHeight w:val="340"/>
        </w:trPr>
        <w:tc>
          <w:tcPr>
            <w:tcW w:w="3806" w:type="pct"/>
            <w:vMerge/>
            <w:shd w:val="clear" w:color="auto" w:fill="808080" w:themeFill="background1" w:themeFillShade="80"/>
            <w:vAlign w:val="center"/>
          </w:tcPr>
          <w:p w14:paraId="499EE327" w14:textId="77777777" w:rsidR="0007202C" w:rsidRPr="00D8706F" w:rsidRDefault="0007202C" w:rsidP="00E570CD">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6F7D208A" w14:textId="77777777" w:rsidR="0007202C" w:rsidRPr="00D8706F" w:rsidRDefault="0007202C" w:rsidP="00E570CD">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2E563203" w14:textId="77777777" w:rsidR="0007202C" w:rsidRPr="00D8706F" w:rsidRDefault="0007202C" w:rsidP="00E570CD">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3BC97BE0" w14:textId="77777777" w:rsidR="0007202C" w:rsidRPr="00D8706F" w:rsidRDefault="0007202C" w:rsidP="00E570CD">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3BA21199" w14:textId="77777777" w:rsidR="0007202C" w:rsidRPr="00D8706F" w:rsidRDefault="0007202C" w:rsidP="00E570CD">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389F086" w14:textId="77777777" w:rsidR="0007202C" w:rsidRPr="00D8706F" w:rsidRDefault="0007202C" w:rsidP="00E570CD">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07202C" w:rsidRPr="002522AA" w14:paraId="411C31D7" w14:textId="77777777" w:rsidTr="00E570CD">
        <w:tc>
          <w:tcPr>
            <w:tcW w:w="3805" w:type="pct"/>
          </w:tcPr>
          <w:p w14:paraId="58DFAF5B"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857173E" w14:textId="77777777" w:rsidR="0007202C" w:rsidRPr="002522AA" w:rsidRDefault="0007202C" w:rsidP="00E570CD">
            <w:pPr>
              <w:jc w:val="center"/>
              <w:rPr>
                <w:rFonts w:cstheme="minorHAnsi"/>
              </w:rPr>
            </w:pPr>
            <w:r>
              <w:rPr>
                <w:rFonts w:cstheme="minorHAnsi"/>
              </w:rPr>
              <w:t>X</w:t>
            </w:r>
          </w:p>
        </w:tc>
        <w:tc>
          <w:tcPr>
            <w:tcW w:w="299" w:type="pct"/>
          </w:tcPr>
          <w:p w14:paraId="60236F8D" w14:textId="77777777" w:rsidR="0007202C" w:rsidRPr="002522AA" w:rsidRDefault="0007202C" w:rsidP="00E570CD">
            <w:pPr>
              <w:jc w:val="center"/>
              <w:rPr>
                <w:rFonts w:cstheme="minorHAnsi"/>
              </w:rPr>
            </w:pPr>
          </w:p>
        </w:tc>
        <w:tc>
          <w:tcPr>
            <w:tcW w:w="150" w:type="pct"/>
            <w:shd w:val="clear" w:color="auto" w:fill="FFFFFF" w:themeFill="background1"/>
            <w:vAlign w:val="center"/>
          </w:tcPr>
          <w:p w14:paraId="4A7B5FBF" w14:textId="77777777" w:rsidR="0007202C" w:rsidRPr="002522AA" w:rsidRDefault="0007202C" w:rsidP="00E570CD">
            <w:pPr>
              <w:jc w:val="center"/>
              <w:rPr>
                <w:rFonts w:cstheme="minorHAnsi"/>
              </w:rPr>
            </w:pPr>
          </w:p>
        </w:tc>
        <w:tc>
          <w:tcPr>
            <w:tcW w:w="225" w:type="pct"/>
            <w:shd w:val="clear" w:color="auto" w:fill="FFFFFF" w:themeFill="background1"/>
            <w:vAlign w:val="center"/>
          </w:tcPr>
          <w:p w14:paraId="7A14EEF6"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102045A3" w14:textId="77777777" w:rsidR="0007202C" w:rsidRPr="002522AA" w:rsidRDefault="0007202C" w:rsidP="00E570CD">
            <w:pPr>
              <w:jc w:val="center"/>
              <w:rPr>
                <w:rFonts w:cstheme="minorHAnsi"/>
              </w:rPr>
            </w:pPr>
          </w:p>
        </w:tc>
      </w:tr>
      <w:tr w:rsidR="0007202C" w:rsidRPr="002522AA" w14:paraId="2A4311A1" w14:textId="77777777" w:rsidTr="00E570CD">
        <w:tc>
          <w:tcPr>
            <w:tcW w:w="5000" w:type="pct"/>
            <w:gridSpan w:val="6"/>
            <w:shd w:val="clear" w:color="auto" w:fill="FFFFFF" w:themeFill="background1"/>
          </w:tcPr>
          <w:p w14:paraId="71B0E4B6" w14:textId="77777777" w:rsidR="0007202C" w:rsidRPr="002522AA" w:rsidRDefault="0007202C" w:rsidP="00E570CD">
            <w:pPr>
              <w:jc w:val="left"/>
              <w:rPr>
                <w:rFonts w:cstheme="minorHAnsi"/>
              </w:rPr>
            </w:pPr>
            <w:r>
              <w:t>S</w:t>
            </w:r>
            <w:r w:rsidRPr="002612C7">
              <w:t>ugerencias de mejora</w:t>
            </w:r>
            <w:r>
              <w:t>*:</w:t>
            </w:r>
          </w:p>
        </w:tc>
      </w:tr>
      <w:tr w:rsidR="0007202C" w:rsidRPr="002522AA" w14:paraId="498B0935" w14:textId="77777777" w:rsidTr="00E570CD">
        <w:tc>
          <w:tcPr>
            <w:tcW w:w="3805" w:type="pct"/>
          </w:tcPr>
          <w:p w14:paraId="6A081C89"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543BA5CF" w14:textId="77777777" w:rsidR="0007202C" w:rsidRPr="002522AA" w:rsidRDefault="0007202C" w:rsidP="00E570CD">
            <w:pPr>
              <w:ind w:left="349"/>
              <w:rPr>
                <w:rFonts w:cstheme="minorHAnsi"/>
              </w:rPr>
            </w:pPr>
          </w:p>
        </w:tc>
        <w:tc>
          <w:tcPr>
            <w:tcW w:w="299" w:type="pct"/>
          </w:tcPr>
          <w:p w14:paraId="0F54E193" w14:textId="77777777" w:rsidR="0007202C" w:rsidRPr="002522AA" w:rsidRDefault="0007202C" w:rsidP="00E570CD">
            <w:pPr>
              <w:jc w:val="center"/>
              <w:rPr>
                <w:rFonts w:cstheme="minorHAnsi"/>
              </w:rPr>
            </w:pPr>
          </w:p>
        </w:tc>
        <w:tc>
          <w:tcPr>
            <w:tcW w:w="150" w:type="pct"/>
            <w:shd w:val="clear" w:color="auto" w:fill="FFFFFF" w:themeFill="background1"/>
            <w:vAlign w:val="center"/>
          </w:tcPr>
          <w:p w14:paraId="465E830B" w14:textId="77777777" w:rsidR="0007202C" w:rsidRPr="002522AA" w:rsidRDefault="0007202C" w:rsidP="00E570CD">
            <w:pPr>
              <w:jc w:val="center"/>
              <w:rPr>
                <w:rFonts w:cstheme="minorHAnsi"/>
              </w:rPr>
            </w:pPr>
            <w:r>
              <w:rPr>
                <w:rFonts w:cstheme="minorHAnsi"/>
              </w:rPr>
              <w:t xml:space="preserve">X </w:t>
            </w:r>
          </w:p>
        </w:tc>
        <w:tc>
          <w:tcPr>
            <w:tcW w:w="225" w:type="pct"/>
            <w:shd w:val="clear" w:color="auto" w:fill="FFFFFF" w:themeFill="background1"/>
            <w:vAlign w:val="center"/>
          </w:tcPr>
          <w:p w14:paraId="32D61124"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595C6B3E" w14:textId="77777777" w:rsidR="0007202C" w:rsidRPr="002522AA" w:rsidRDefault="0007202C" w:rsidP="00E570CD">
            <w:pPr>
              <w:jc w:val="center"/>
              <w:rPr>
                <w:rFonts w:cstheme="minorHAnsi"/>
              </w:rPr>
            </w:pPr>
          </w:p>
        </w:tc>
      </w:tr>
      <w:tr w:rsidR="0007202C" w:rsidRPr="002522AA" w14:paraId="224D1D5E" w14:textId="77777777" w:rsidTr="00E570CD">
        <w:tc>
          <w:tcPr>
            <w:tcW w:w="5000" w:type="pct"/>
            <w:gridSpan w:val="6"/>
            <w:shd w:val="clear" w:color="auto" w:fill="FFFFFF" w:themeFill="background1"/>
          </w:tcPr>
          <w:p w14:paraId="75ED0E5E" w14:textId="77777777" w:rsidR="0007202C" w:rsidRPr="002522AA" w:rsidRDefault="0007202C" w:rsidP="00E570CD">
            <w:pPr>
              <w:rPr>
                <w:rFonts w:cstheme="minorHAnsi"/>
              </w:rPr>
            </w:pPr>
            <w:r>
              <w:t>S</w:t>
            </w:r>
            <w:r w:rsidRPr="002612C7">
              <w:t>ugerencias de mejora</w:t>
            </w:r>
            <w:r>
              <w:t xml:space="preserve"> *:</w:t>
            </w:r>
          </w:p>
        </w:tc>
      </w:tr>
      <w:tr w:rsidR="0007202C" w:rsidRPr="002522AA" w14:paraId="5A5CF86A" w14:textId="77777777" w:rsidTr="00E570CD">
        <w:tc>
          <w:tcPr>
            <w:tcW w:w="3805" w:type="pct"/>
          </w:tcPr>
          <w:p w14:paraId="036C6450"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7050F746" w14:textId="77777777" w:rsidR="0007202C" w:rsidRPr="002522AA" w:rsidRDefault="0007202C" w:rsidP="00E570CD">
            <w:pPr>
              <w:ind w:left="349"/>
              <w:rPr>
                <w:rFonts w:cstheme="minorHAnsi"/>
              </w:rPr>
            </w:pPr>
          </w:p>
        </w:tc>
        <w:tc>
          <w:tcPr>
            <w:tcW w:w="299" w:type="pct"/>
          </w:tcPr>
          <w:p w14:paraId="6D2B2AB1" w14:textId="77777777" w:rsidR="0007202C" w:rsidRPr="002522AA" w:rsidRDefault="0007202C" w:rsidP="00E570CD">
            <w:pPr>
              <w:jc w:val="center"/>
              <w:rPr>
                <w:rFonts w:cstheme="minorHAnsi"/>
              </w:rPr>
            </w:pPr>
          </w:p>
        </w:tc>
        <w:tc>
          <w:tcPr>
            <w:tcW w:w="150" w:type="pct"/>
            <w:shd w:val="clear" w:color="auto" w:fill="FFFFFF" w:themeFill="background1"/>
            <w:vAlign w:val="center"/>
          </w:tcPr>
          <w:p w14:paraId="2C11C8A8" w14:textId="77777777" w:rsidR="0007202C" w:rsidRPr="002522AA" w:rsidRDefault="0007202C" w:rsidP="00E570CD">
            <w:pPr>
              <w:jc w:val="center"/>
              <w:rPr>
                <w:rFonts w:cstheme="minorHAnsi"/>
              </w:rPr>
            </w:pPr>
            <w:r>
              <w:rPr>
                <w:rFonts w:cstheme="minorHAnsi"/>
              </w:rPr>
              <w:t>X</w:t>
            </w:r>
          </w:p>
        </w:tc>
        <w:tc>
          <w:tcPr>
            <w:tcW w:w="225" w:type="pct"/>
            <w:shd w:val="clear" w:color="auto" w:fill="FFFFFF" w:themeFill="background1"/>
            <w:vAlign w:val="center"/>
          </w:tcPr>
          <w:p w14:paraId="414B8E5A"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0AA0EAD1" w14:textId="77777777" w:rsidR="0007202C" w:rsidRPr="002522AA" w:rsidRDefault="0007202C" w:rsidP="00E570CD">
            <w:pPr>
              <w:jc w:val="center"/>
              <w:rPr>
                <w:rFonts w:cstheme="minorHAnsi"/>
              </w:rPr>
            </w:pPr>
          </w:p>
        </w:tc>
      </w:tr>
      <w:tr w:rsidR="0007202C" w:rsidRPr="002522AA" w14:paraId="592CAD9C" w14:textId="77777777" w:rsidTr="00E570CD">
        <w:tc>
          <w:tcPr>
            <w:tcW w:w="5000" w:type="pct"/>
            <w:gridSpan w:val="6"/>
            <w:shd w:val="clear" w:color="auto" w:fill="FFFFFF" w:themeFill="background1"/>
          </w:tcPr>
          <w:p w14:paraId="3BB2E5F5" w14:textId="77777777" w:rsidR="0007202C" w:rsidRPr="002522AA" w:rsidRDefault="0007202C" w:rsidP="00E570CD">
            <w:pPr>
              <w:jc w:val="left"/>
              <w:rPr>
                <w:rFonts w:cstheme="minorHAnsi"/>
              </w:rPr>
            </w:pPr>
            <w:r>
              <w:t>S</w:t>
            </w:r>
            <w:r w:rsidRPr="002612C7">
              <w:t>ugerencias de mejora</w:t>
            </w:r>
            <w:r>
              <w:t xml:space="preserve"> *:</w:t>
            </w:r>
          </w:p>
        </w:tc>
      </w:tr>
      <w:tr w:rsidR="0007202C" w:rsidRPr="002522AA" w14:paraId="48C4652F" w14:textId="77777777" w:rsidTr="00E570CD">
        <w:tc>
          <w:tcPr>
            <w:tcW w:w="3805" w:type="pct"/>
          </w:tcPr>
          <w:p w14:paraId="220D3010"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tcPr>
          <w:p w14:paraId="6EF988FC" w14:textId="77777777" w:rsidR="0007202C" w:rsidRPr="002522AA" w:rsidRDefault="0007202C" w:rsidP="00E570CD">
            <w:pPr>
              <w:ind w:left="349"/>
              <w:rPr>
                <w:rFonts w:cstheme="minorHAnsi"/>
              </w:rPr>
            </w:pPr>
          </w:p>
        </w:tc>
        <w:tc>
          <w:tcPr>
            <w:tcW w:w="299" w:type="pct"/>
          </w:tcPr>
          <w:p w14:paraId="76092E12" w14:textId="77777777" w:rsidR="0007202C" w:rsidRPr="002522AA" w:rsidRDefault="0007202C" w:rsidP="00E570CD">
            <w:pPr>
              <w:jc w:val="center"/>
              <w:rPr>
                <w:rFonts w:cstheme="minorHAnsi"/>
              </w:rPr>
            </w:pPr>
            <w:r>
              <w:rPr>
                <w:rFonts w:cstheme="minorHAnsi"/>
              </w:rPr>
              <w:t>X</w:t>
            </w:r>
          </w:p>
        </w:tc>
        <w:tc>
          <w:tcPr>
            <w:tcW w:w="150" w:type="pct"/>
            <w:shd w:val="clear" w:color="auto" w:fill="FFFFFF" w:themeFill="background1"/>
            <w:vAlign w:val="center"/>
          </w:tcPr>
          <w:p w14:paraId="59395290" w14:textId="77777777" w:rsidR="0007202C" w:rsidRPr="002522AA" w:rsidRDefault="0007202C" w:rsidP="00E570CD">
            <w:pPr>
              <w:jc w:val="center"/>
              <w:rPr>
                <w:rFonts w:cstheme="minorHAnsi"/>
              </w:rPr>
            </w:pPr>
          </w:p>
        </w:tc>
        <w:tc>
          <w:tcPr>
            <w:tcW w:w="225" w:type="pct"/>
            <w:shd w:val="clear" w:color="auto" w:fill="FFFFFF" w:themeFill="background1"/>
            <w:vAlign w:val="center"/>
          </w:tcPr>
          <w:p w14:paraId="0721390E"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2096804A" w14:textId="77777777" w:rsidR="0007202C" w:rsidRPr="002522AA" w:rsidRDefault="0007202C" w:rsidP="00E570CD">
            <w:pPr>
              <w:jc w:val="center"/>
              <w:rPr>
                <w:rFonts w:cstheme="minorHAnsi"/>
              </w:rPr>
            </w:pPr>
          </w:p>
        </w:tc>
      </w:tr>
      <w:tr w:rsidR="0007202C" w:rsidRPr="002522AA" w14:paraId="5FF4EFF7" w14:textId="77777777" w:rsidTr="00E570CD">
        <w:tc>
          <w:tcPr>
            <w:tcW w:w="5000" w:type="pct"/>
            <w:gridSpan w:val="6"/>
            <w:shd w:val="clear" w:color="auto" w:fill="FFFFFF" w:themeFill="background1"/>
          </w:tcPr>
          <w:p w14:paraId="316A8ECC" w14:textId="77777777" w:rsidR="0007202C" w:rsidRPr="002522AA" w:rsidRDefault="0007202C" w:rsidP="00E570CD">
            <w:pPr>
              <w:jc w:val="left"/>
              <w:rPr>
                <w:rFonts w:cstheme="minorHAnsi"/>
              </w:rPr>
            </w:pPr>
            <w:r>
              <w:t>S</w:t>
            </w:r>
            <w:r w:rsidRPr="002612C7">
              <w:t>ugerencias de mejora</w:t>
            </w:r>
            <w:r>
              <w:t xml:space="preserve"> *:</w:t>
            </w:r>
          </w:p>
        </w:tc>
      </w:tr>
      <w:tr w:rsidR="0007202C" w:rsidRPr="002522AA" w14:paraId="5A7135CB" w14:textId="77777777" w:rsidTr="00E570CD">
        <w:tc>
          <w:tcPr>
            <w:tcW w:w="3805" w:type="pct"/>
          </w:tcPr>
          <w:p w14:paraId="52A6B7FD"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60ED35E8" w14:textId="77777777" w:rsidR="0007202C" w:rsidRPr="002522AA" w:rsidRDefault="0007202C" w:rsidP="00E570CD">
            <w:pPr>
              <w:ind w:left="349"/>
              <w:rPr>
                <w:rFonts w:cstheme="minorHAnsi"/>
              </w:rPr>
            </w:pPr>
          </w:p>
        </w:tc>
        <w:tc>
          <w:tcPr>
            <w:tcW w:w="299" w:type="pct"/>
          </w:tcPr>
          <w:p w14:paraId="0739ECB0" w14:textId="77777777" w:rsidR="0007202C" w:rsidRPr="002522AA" w:rsidRDefault="0007202C" w:rsidP="00E570CD">
            <w:pPr>
              <w:jc w:val="center"/>
              <w:rPr>
                <w:rFonts w:cstheme="minorHAnsi"/>
              </w:rPr>
            </w:pPr>
            <w:r>
              <w:rPr>
                <w:rFonts w:cstheme="minorHAnsi"/>
              </w:rPr>
              <w:t xml:space="preserve">X </w:t>
            </w:r>
          </w:p>
        </w:tc>
        <w:tc>
          <w:tcPr>
            <w:tcW w:w="150" w:type="pct"/>
            <w:shd w:val="clear" w:color="auto" w:fill="FFFFFF" w:themeFill="background1"/>
            <w:vAlign w:val="center"/>
          </w:tcPr>
          <w:p w14:paraId="5439C286" w14:textId="77777777" w:rsidR="0007202C" w:rsidRPr="002522AA" w:rsidRDefault="0007202C" w:rsidP="00E570CD">
            <w:pPr>
              <w:jc w:val="center"/>
              <w:rPr>
                <w:rFonts w:cstheme="minorHAnsi"/>
              </w:rPr>
            </w:pPr>
          </w:p>
        </w:tc>
        <w:tc>
          <w:tcPr>
            <w:tcW w:w="225" w:type="pct"/>
            <w:shd w:val="clear" w:color="auto" w:fill="FFFFFF" w:themeFill="background1"/>
            <w:vAlign w:val="center"/>
          </w:tcPr>
          <w:p w14:paraId="46E87D6C"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602083E8" w14:textId="77777777" w:rsidR="0007202C" w:rsidRPr="002522AA" w:rsidRDefault="0007202C" w:rsidP="00E570CD">
            <w:pPr>
              <w:jc w:val="center"/>
              <w:rPr>
                <w:rFonts w:cstheme="minorHAnsi"/>
              </w:rPr>
            </w:pPr>
          </w:p>
        </w:tc>
      </w:tr>
      <w:tr w:rsidR="0007202C" w:rsidRPr="002522AA" w14:paraId="0A89DE3C" w14:textId="77777777" w:rsidTr="00E570CD">
        <w:tc>
          <w:tcPr>
            <w:tcW w:w="5000" w:type="pct"/>
            <w:gridSpan w:val="6"/>
            <w:shd w:val="clear" w:color="auto" w:fill="FFFFFF" w:themeFill="background1"/>
          </w:tcPr>
          <w:p w14:paraId="442996C5" w14:textId="77777777" w:rsidR="0007202C" w:rsidRPr="002522AA" w:rsidRDefault="0007202C" w:rsidP="00E570CD">
            <w:pPr>
              <w:jc w:val="left"/>
              <w:rPr>
                <w:rFonts w:cstheme="minorHAnsi"/>
              </w:rPr>
            </w:pPr>
            <w:r>
              <w:t>S</w:t>
            </w:r>
            <w:r w:rsidRPr="002612C7">
              <w:t>ugerencias de mejora</w:t>
            </w:r>
            <w:r>
              <w:t xml:space="preserve"> *:</w:t>
            </w:r>
          </w:p>
        </w:tc>
      </w:tr>
      <w:tr w:rsidR="0007202C" w:rsidRPr="002522AA" w14:paraId="583EDD17" w14:textId="77777777" w:rsidTr="00E570CD">
        <w:tc>
          <w:tcPr>
            <w:tcW w:w="3805" w:type="pct"/>
          </w:tcPr>
          <w:p w14:paraId="661F4F07" w14:textId="77777777" w:rsidR="0007202C" w:rsidRPr="002522AA" w:rsidRDefault="0007202C" w:rsidP="00B9117C">
            <w:pPr>
              <w:pStyle w:val="Prrafodelista"/>
              <w:numPr>
                <w:ilvl w:val="0"/>
                <w:numId w:val="8"/>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5A27B853" w14:textId="77777777" w:rsidR="0007202C" w:rsidRPr="002522AA" w:rsidRDefault="0007202C" w:rsidP="00E570CD">
            <w:pPr>
              <w:jc w:val="center"/>
              <w:rPr>
                <w:rFonts w:cstheme="minorHAnsi"/>
              </w:rPr>
            </w:pPr>
            <w:r>
              <w:rPr>
                <w:rFonts w:cstheme="minorHAnsi"/>
              </w:rPr>
              <w:t>X</w:t>
            </w:r>
          </w:p>
        </w:tc>
        <w:tc>
          <w:tcPr>
            <w:tcW w:w="299" w:type="pct"/>
          </w:tcPr>
          <w:p w14:paraId="40D740DD" w14:textId="77777777" w:rsidR="0007202C" w:rsidRPr="002522AA" w:rsidRDefault="0007202C" w:rsidP="00E570CD">
            <w:pPr>
              <w:jc w:val="center"/>
              <w:rPr>
                <w:rFonts w:cstheme="minorHAnsi"/>
              </w:rPr>
            </w:pPr>
          </w:p>
        </w:tc>
        <w:tc>
          <w:tcPr>
            <w:tcW w:w="150" w:type="pct"/>
            <w:shd w:val="clear" w:color="auto" w:fill="FFFFFF" w:themeFill="background1"/>
            <w:vAlign w:val="center"/>
          </w:tcPr>
          <w:p w14:paraId="1CE029AA" w14:textId="77777777" w:rsidR="0007202C" w:rsidRPr="002522AA" w:rsidRDefault="0007202C" w:rsidP="00E570CD">
            <w:pPr>
              <w:jc w:val="center"/>
              <w:rPr>
                <w:rFonts w:cstheme="minorHAnsi"/>
              </w:rPr>
            </w:pPr>
          </w:p>
        </w:tc>
        <w:tc>
          <w:tcPr>
            <w:tcW w:w="225" w:type="pct"/>
            <w:shd w:val="clear" w:color="auto" w:fill="FFFFFF" w:themeFill="background1"/>
            <w:vAlign w:val="center"/>
          </w:tcPr>
          <w:p w14:paraId="5EAB2E41"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681A6919" w14:textId="77777777" w:rsidR="0007202C" w:rsidRPr="002522AA" w:rsidRDefault="0007202C" w:rsidP="00E570CD">
            <w:pPr>
              <w:jc w:val="center"/>
              <w:rPr>
                <w:rFonts w:cstheme="minorHAnsi"/>
              </w:rPr>
            </w:pPr>
          </w:p>
        </w:tc>
      </w:tr>
      <w:tr w:rsidR="0007202C" w:rsidRPr="002522AA" w14:paraId="72CEF9AF" w14:textId="77777777" w:rsidTr="00E570CD">
        <w:tc>
          <w:tcPr>
            <w:tcW w:w="5000" w:type="pct"/>
            <w:gridSpan w:val="6"/>
            <w:shd w:val="clear" w:color="auto" w:fill="FFFFFF" w:themeFill="background1"/>
          </w:tcPr>
          <w:p w14:paraId="7EB4A29A" w14:textId="77777777" w:rsidR="0007202C" w:rsidRPr="002522AA" w:rsidRDefault="0007202C" w:rsidP="00E570CD">
            <w:pPr>
              <w:rPr>
                <w:rFonts w:cstheme="minorHAnsi"/>
              </w:rPr>
            </w:pPr>
            <w:r>
              <w:t>S</w:t>
            </w:r>
            <w:r w:rsidRPr="002612C7">
              <w:t>ugerencias de mejora</w:t>
            </w:r>
            <w:r>
              <w:t xml:space="preserve"> *:</w:t>
            </w:r>
          </w:p>
        </w:tc>
      </w:tr>
      <w:tr w:rsidR="0007202C" w:rsidRPr="002522AA" w14:paraId="72C4560B" w14:textId="77777777" w:rsidTr="00E570CD">
        <w:tc>
          <w:tcPr>
            <w:tcW w:w="3805" w:type="pct"/>
          </w:tcPr>
          <w:p w14:paraId="094DA5A4" w14:textId="77777777" w:rsidR="0007202C" w:rsidRPr="009A3D98" w:rsidRDefault="0007202C" w:rsidP="00B9117C">
            <w:pPr>
              <w:pStyle w:val="Prrafodelista"/>
              <w:numPr>
                <w:ilvl w:val="0"/>
                <w:numId w:val="8"/>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02D829D2" w14:textId="77777777" w:rsidR="0007202C" w:rsidRPr="002522AA" w:rsidRDefault="0007202C" w:rsidP="00E570CD">
            <w:pPr>
              <w:ind w:left="349"/>
              <w:rPr>
                <w:rFonts w:cstheme="minorHAnsi"/>
              </w:rPr>
            </w:pPr>
          </w:p>
        </w:tc>
        <w:tc>
          <w:tcPr>
            <w:tcW w:w="299" w:type="pct"/>
          </w:tcPr>
          <w:p w14:paraId="39C91B55" w14:textId="77777777" w:rsidR="0007202C" w:rsidRPr="002522AA" w:rsidRDefault="0007202C" w:rsidP="00E570CD">
            <w:pPr>
              <w:jc w:val="center"/>
              <w:rPr>
                <w:rFonts w:cstheme="minorHAnsi"/>
              </w:rPr>
            </w:pPr>
            <w:r>
              <w:rPr>
                <w:rFonts w:cstheme="minorHAnsi"/>
              </w:rPr>
              <w:t xml:space="preserve">X </w:t>
            </w:r>
          </w:p>
        </w:tc>
        <w:tc>
          <w:tcPr>
            <w:tcW w:w="150" w:type="pct"/>
            <w:shd w:val="clear" w:color="auto" w:fill="FFFFFF" w:themeFill="background1"/>
            <w:vAlign w:val="center"/>
          </w:tcPr>
          <w:p w14:paraId="732A4EA4" w14:textId="77777777" w:rsidR="0007202C" w:rsidRPr="002522AA" w:rsidRDefault="0007202C" w:rsidP="00E570CD">
            <w:pPr>
              <w:jc w:val="center"/>
              <w:rPr>
                <w:rFonts w:cstheme="minorHAnsi"/>
              </w:rPr>
            </w:pPr>
          </w:p>
        </w:tc>
        <w:tc>
          <w:tcPr>
            <w:tcW w:w="225" w:type="pct"/>
            <w:shd w:val="clear" w:color="auto" w:fill="FFFFFF" w:themeFill="background1"/>
            <w:vAlign w:val="center"/>
          </w:tcPr>
          <w:p w14:paraId="3917D45A" w14:textId="77777777" w:rsidR="0007202C" w:rsidRPr="002522AA" w:rsidRDefault="0007202C" w:rsidP="00E570CD">
            <w:pPr>
              <w:jc w:val="center"/>
              <w:rPr>
                <w:rFonts w:cstheme="minorHAnsi"/>
              </w:rPr>
            </w:pPr>
          </w:p>
        </w:tc>
        <w:tc>
          <w:tcPr>
            <w:tcW w:w="222" w:type="pct"/>
            <w:shd w:val="clear" w:color="auto" w:fill="FFFFFF" w:themeFill="background1"/>
            <w:vAlign w:val="center"/>
          </w:tcPr>
          <w:p w14:paraId="623A5463" w14:textId="77777777" w:rsidR="0007202C" w:rsidRPr="002522AA" w:rsidRDefault="0007202C" w:rsidP="00E570CD">
            <w:pPr>
              <w:jc w:val="center"/>
              <w:rPr>
                <w:rFonts w:cstheme="minorHAnsi"/>
              </w:rPr>
            </w:pPr>
          </w:p>
        </w:tc>
      </w:tr>
      <w:tr w:rsidR="0007202C" w:rsidRPr="002522AA" w14:paraId="548557B9" w14:textId="77777777" w:rsidTr="00E570CD">
        <w:tc>
          <w:tcPr>
            <w:tcW w:w="5000" w:type="pct"/>
            <w:gridSpan w:val="6"/>
          </w:tcPr>
          <w:p w14:paraId="7125DC67" w14:textId="77777777" w:rsidR="0007202C" w:rsidRPr="002522AA" w:rsidRDefault="0007202C" w:rsidP="00E570CD">
            <w:pPr>
              <w:jc w:val="left"/>
              <w:rPr>
                <w:rFonts w:cstheme="minorHAnsi"/>
              </w:rPr>
            </w:pPr>
            <w:r>
              <w:t>S</w:t>
            </w:r>
            <w:r w:rsidRPr="002612C7">
              <w:t>ugerencias de mejora</w:t>
            </w:r>
            <w:r>
              <w:t xml:space="preserve"> *:</w:t>
            </w:r>
          </w:p>
        </w:tc>
      </w:tr>
    </w:tbl>
    <w:p w14:paraId="525D6AB5" w14:textId="77777777" w:rsidR="007A21B3" w:rsidRDefault="006E1F9D">
      <w:pPr>
        <w:spacing w:line="276" w:lineRule="auto"/>
        <w:jc w:val="left"/>
      </w:pPr>
      <w:r w:rsidRPr="006E1F9D">
        <w:rPr>
          <w:sz w:val="14"/>
        </w:rPr>
        <w:t>*Responder en caso de aplicar.</w:t>
      </w:r>
    </w:p>
    <w:p w14:paraId="5B2C2FB0" w14:textId="77777777" w:rsidR="003612CE" w:rsidRDefault="003612CE">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64D37646" w14:textId="02ADA8AA" w:rsidR="007A21B3" w:rsidRDefault="007A21B3" w:rsidP="007A21B3">
      <w:pPr>
        <w:pStyle w:val="Ttulo2"/>
        <w:spacing w:line="240" w:lineRule="auto"/>
        <w:jc w:val="center"/>
        <w:rPr>
          <w:lang w:val="es-ES"/>
        </w:rPr>
      </w:pPr>
      <w:bookmarkStart w:id="228" w:name="_Toc203652733"/>
      <w:r>
        <w:rPr>
          <w:lang w:val="es-ES"/>
        </w:rPr>
        <w:lastRenderedPageBreak/>
        <w:t>Anexo V</w:t>
      </w:r>
      <w:bookmarkEnd w:id="228"/>
    </w:p>
    <w:p w14:paraId="1F6D4814"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596C239B"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E72E947"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5EBE8B66" w14:textId="77777777" w:rsidTr="0007202C">
        <w:trPr>
          <w:trHeight w:val="648"/>
          <w:jc w:val="center"/>
        </w:trPr>
        <w:tc>
          <w:tcPr>
            <w:tcW w:w="2586" w:type="dxa"/>
            <w:tcMar>
              <w:top w:w="0" w:type="dxa"/>
              <w:left w:w="70" w:type="dxa"/>
              <w:bottom w:w="0" w:type="dxa"/>
              <w:right w:w="70" w:type="dxa"/>
            </w:tcMar>
            <w:vAlign w:val="center"/>
            <w:hideMark/>
          </w:tcPr>
          <w:p w14:paraId="249ED0D8"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BEB8A5" w14:textId="27932E0B" w:rsidR="007A21B3" w:rsidRPr="00D32674" w:rsidRDefault="0007202C" w:rsidP="00061A4B">
            <w:pPr>
              <w:spacing w:after="0" w:line="240" w:lineRule="auto"/>
              <w:jc w:val="center"/>
              <w:rPr>
                <w:rFonts w:cstheme="minorHAnsi"/>
                <w:bCs/>
                <w:sz w:val="18"/>
                <w:szCs w:val="18"/>
                <w:lang w:eastAsia="es-MX"/>
              </w:rPr>
            </w:pPr>
            <w:r w:rsidRPr="00A91880">
              <w:rPr>
                <w:rFonts w:cs="Arial"/>
                <w:bCs/>
                <w:sz w:val="19"/>
                <w:szCs w:val="19"/>
                <w:lang w:eastAsia="es-MX"/>
              </w:rPr>
              <w:t>Evaluación de Desempeño</w:t>
            </w:r>
          </w:p>
        </w:tc>
      </w:tr>
      <w:tr w:rsidR="0007202C" w:rsidRPr="00A4499B" w14:paraId="080435F8" w14:textId="77777777" w:rsidTr="0007202C">
        <w:trPr>
          <w:trHeight w:val="620"/>
          <w:jc w:val="center"/>
        </w:trPr>
        <w:tc>
          <w:tcPr>
            <w:tcW w:w="2586" w:type="dxa"/>
            <w:tcMar>
              <w:top w:w="0" w:type="dxa"/>
              <w:left w:w="70" w:type="dxa"/>
              <w:bottom w:w="0" w:type="dxa"/>
              <w:right w:w="70" w:type="dxa"/>
            </w:tcMar>
            <w:vAlign w:val="center"/>
            <w:hideMark/>
          </w:tcPr>
          <w:p w14:paraId="4EF6B2D4" w14:textId="77777777" w:rsidR="0007202C" w:rsidRPr="003F5692" w:rsidRDefault="0007202C" w:rsidP="0007202C">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93742A2" w14:textId="56417DEC" w:rsidR="0007202C" w:rsidRPr="00D32674" w:rsidRDefault="0007202C" w:rsidP="0007202C">
            <w:pPr>
              <w:spacing w:after="0" w:line="240" w:lineRule="auto"/>
              <w:jc w:val="center"/>
              <w:rPr>
                <w:rFonts w:cstheme="minorHAnsi"/>
                <w:bCs/>
                <w:sz w:val="18"/>
                <w:szCs w:val="18"/>
                <w:lang w:eastAsia="es-MX"/>
              </w:rPr>
            </w:pPr>
            <w:r w:rsidRPr="00A91880">
              <w:rPr>
                <w:rFonts w:cs="Arial"/>
                <w:bCs/>
                <w:sz w:val="19"/>
                <w:szCs w:val="19"/>
                <w:lang w:eastAsia="es-MX"/>
              </w:rPr>
              <w:t>P019 Protección y desarrollo de la Infancia</w:t>
            </w:r>
          </w:p>
        </w:tc>
      </w:tr>
      <w:tr w:rsidR="0007202C" w:rsidRPr="00A4499B" w14:paraId="2F8112DE" w14:textId="77777777" w:rsidTr="0007202C">
        <w:trPr>
          <w:trHeight w:val="510"/>
          <w:jc w:val="center"/>
        </w:trPr>
        <w:tc>
          <w:tcPr>
            <w:tcW w:w="2586" w:type="dxa"/>
            <w:tcMar>
              <w:top w:w="0" w:type="dxa"/>
              <w:left w:w="70" w:type="dxa"/>
              <w:bottom w:w="0" w:type="dxa"/>
              <w:right w:w="70" w:type="dxa"/>
            </w:tcMar>
            <w:vAlign w:val="center"/>
            <w:hideMark/>
          </w:tcPr>
          <w:p w14:paraId="24971AE6"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53EFBF0C" w14:textId="1C64F261" w:rsidR="0007202C" w:rsidRPr="00D32674" w:rsidRDefault="0007202C" w:rsidP="0007202C">
            <w:pPr>
              <w:spacing w:after="0" w:line="240" w:lineRule="auto"/>
              <w:jc w:val="center"/>
              <w:rPr>
                <w:rFonts w:cstheme="minorHAnsi"/>
                <w:bCs/>
                <w:sz w:val="18"/>
                <w:szCs w:val="18"/>
                <w:lang w:eastAsia="es-MX"/>
              </w:rPr>
            </w:pPr>
            <w:r w:rsidRPr="00A91880">
              <w:rPr>
                <w:rFonts w:cs="Arial"/>
                <w:bCs/>
                <w:sz w:val="19"/>
                <w:szCs w:val="19"/>
                <w:lang w:eastAsia="es-MX"/>
              </w:rPr>
              <w:t xml:space="preserve">02 Gobernación </w:t>
            </w:r>
          </w:p>
        </w:tc>
      </w:tr>
      <w:tr w:rsidR="0007202C" w:rsidRPr="00A4499B" w14:paraId="355FABC1" w14:textId="77777777" w:rsidTr="0007202C">
        <w:trPr>
          <w:trHeight w:val="743"/>
          <w:jc w:val="center"/>
        </w:trPr>
        <w:tc>
          <w:tcPr>
            <w:tcW w:w="2586" w:type="dxa"/>
            <w:tcMar>
              <w:top w:w="0" w:type="dxa"/>
              <w:left w:w="70" w:type="dxa"/>
              <w:bottom w:w="0" w:type="dxa"/>
              <w:right w:w="70" w:type="dxa"/>
            </w:tcMar>
            <w:vAlign w:val="center"/>
            <w:hideMark/>
          </w:tcPr>
          <w:p w14:paraId="05BD8A85"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377C8D0" w14:textId="617F0443" w:rsidR="0007202C" w:rsidRPr="00D32674" w:rsidRDefault="0007202C" w:rsidP="0007202C">
            <w:pPr>
              <w:spacing w:after="0" w:line="240" w:lineRule="auto"/>
              <w:jc w:val="center"/>
              <w:rPr>
                <w:rFonts w:cstheme="minorHAnsi"/>
                <w:bCs/>
                <w:sz w:val="18"/>
                <w:szCs w:val="18"/>
                <w:lang w:eastAsia="es-MX"/>
              </w:rPr>
            </w:pPr>
            <w:r w:rsidRPr="00A91880">
              <w:rPr>
                <w:rFonts w:cs="Arial"/>
                <w:bCs/>
                <w:sz w:val="19"/>
                <w:szCs w:val="19"/>
                <w:lang w:eastAsia="es-MX"/>
              </w:rPr>
              <w:t>Secretaría Ejecutiva del Sistema de Protección Integral de los Derechos de las Niñas, Niños y Adolescentes</w:t>
            </w:r>
          </w:p>
        </w:tc>
      </w:tr>
      <w:tr w:rsidR="0007202C" w:rsidRPr="00A4499B" w14:paraId="17DA3227" w14:textId="77777777" w:rsidTr="0007202C">
        <w:trPr>
          <w:trHeight w:val="469"/>
          <w:jc w:val="center"/>
        </w:trPr>
        <w:tc>
          <w:tcPr>
            <w:tcW w:w="2586" w:type="dxa"/>
            <w:tcMar>
              <w:top w:w="0" w:type="dxa"/>
              <w:left w:w="70" w:type="dxa"/>
              <w:bottom w:w="0" w:type="dxa"/>
              <w:right w:w="70" w:type="dxa"/>
            </w:tcMar>
            <w:vAlign w:val="center"/>
            <w:hideMark/>
          </w:tcPr>
          <w:p w14:paraId="324CDCF0"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49C4A426" w14:textId="77777777" w:rsidR="0007202C" w:rsidRPr="00D32674" w:rsidRDefault="0007202C" w:rsidP="0007202C">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07202C" w:rsidRPr="00A4499B" w14:paraId="35C923E8" w14:textId="77777777" w:rsidTr="0007202C">
        <w:trPr>
          <w:trHeight w:val="691"/>
          <w:jc w:val="center"/>
        </w:trPr>
        <w:tc>
          <w:tcPr>
            <w:tcW w:w="2586" w:type="dxa"/>
            <w:tcMar>
              <w:top w:w="0" w:type="dxa"/>
              <w:left w:w="70" w:type="dxa"/>
              <w:bottom w:w="0" w:type="dxa"/>
              <w:right w:w="70" w:type="dxa"/>
            </w:tcMar>
            <w:vAlign w:val="center"/>
            <w:hideMark/>
          </w:tcPr>
          <w:p w14:paraId="28C2CEAC"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47F616B" w14:textId="77777777" w:rsidR="0007202C" w:rsidRPr="00D32674" w:rsidRDefault="0007202C" w:rsidP="0007202C">
            <w:pPr>
              <w:spacing w:after="0" w:line="240" w:lineRule="auto"/>
              <w:jc w:val="center"/>
              <w:rPr>
                <w:rFonts w:cstheme="minorHAnsi"/>
                <w:bCs/>
                <w:sz w:val="18"/>
                <w:szCs w:val="18"/>
                <w:lang w:eastAsia="es-MX"/>
              </w:rPr>
            </w:pPr>
            <w:r>
              <w:rPr>
                <w:rFonts w:cstheme="minorHAnsi"/>
                <w:bCs/>
                <w:sz w:val="18"/>
                <w:szCs w:val="18"/>
                <w:lang w:eastAsia="es-MX"/>
              </w:rPr>
              <w:t>2025</w:t>
            </w:r>
          </w:p>
        </w:tc>
      </w:tr>
      <w:tr w:rsidR="0007202C" w:rsidRPr="00A4499B" w14:paraId="67949582" w14:textId="77777777" w:rsidTr="0007202C">
        <w:trPr>
          <w:trHeight w:val="523"/>
          <w:jc w:val="center"/>
        </w:trPr>
        <w:tc>
          <w:tcPr>
            <w:tcW w:w="2586" w:type="dxa"/>
            <w:tcMar>
              <w:top w:w="0" w:type="dxa"/>
              <w:left w:w="70" w:type="dxa"/>
              <w:bottom w:w="0" w:type="dxa"/>
              <w:right w:w="70" w:type="dxa"/>
            </w:tcMar>
            <w:vAlign w:val="center"/>
            <w:hideMark/>
          </w:tcPr>
          <w:p w14:paraId="0073538D"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358FAA6" w14:textId="77777777" w:rsidR="0007202C" w:rsidRPr="00D32674" w:rsidRDefault="0007202C" w:rsidP="0007202C">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07202C" w:rsidRPr="00A4499B" w14:paraId="2C6852F1" w14:textId="77777777" w:rsidTr="0007202C">
        <w:trPr>
          <w:trHeight w:val="693"/>
          <w:jc w:val="center"/>
        </w:trPr>
        <w:tc>
          <w:tcPr>
            <w:tcW w:w="2586" w:type="dxa"/>
            <w:tcMar>
              <w:top w:w="0" w:type="dxa"/>
              <w:left w:w="70" w:type="dxa"/>
              <w:bottom w:w="0" w:type="dxa"/>
              <w:right w:w="70" w:type="dxa"/>
            </w:tcMar>
            <w:vAlign w:val="center"/>
            <w:hideMark/>
          </w:tcPr>
          <w:p w14:paraId="4A389469"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7A26778" w14:textId="77777777" w:rsidR="0007202C" w:rsidRPr="00D32674" w:rsidRDefault="0007202C" w:rsidP="0007202C">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7202C" w:rsidRPr="00A4499B" w14:paraId="01386BA3" w14:textId="77777777" w:rsidTr="0007202C">
        <w:trPr>
          <w:trHeight w:val="737"/>
          <w:jc w:val="center"/>
        </w:trPr>
        <w:tc>
          <w:tcPr>
            <w:tcW w:w="2586" w:type="dxa"/>
            <w:tcMar>
              <w:top w:w="0" w:type="dxa"/>
              <w:left w:w="70" w:type="dxa"/>
              <w:bottom w:w="0" w:type="dxa"/>
              <w:right w:w="70" w:type="dxa"/>
            </w:tcMar>
            <w:vAlign w:val="center"/>
            <w:hideMark/>
          </w:tcPr>
          <w:p w14:paraId="3942B434"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4F0801C3" w14:textId="77777777" w:rsidR="0007202C" w:rsidRPr="00D32674" w:rsidRDefault="0007202C" w:rsidP="0007202C">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7202C" w:rsidRPr="00A4499B" w14:paraId="75D87AA9" w14:textId="77777777" w:rsidTr="0007202C">
        <w:trPr>
          <w:trHeight w:val="969"/>
          <w:jc w:val="center"/>
        </w:trPr>
        <w:tc>
          <w:tcPr>
            <w:tcW w:w="2586" w:type="dxa"/>
            <w:tcMar>
              <w:top w:w="0" w:type="dxa"/>
              <w:left w:w="70" w:type="dxa"/>
              <w:bottom w:w="0" w:type="dxa"/>
              <w:right w:w="70" w:type="dxa"/>
            </w:tcMar>
            <w:vAlign w:val="center"/>
            <w:hideMark/>
          </w:tcPr>
          <w:p w14:paraId="6C85FEDD"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242F2C30" w14:textId="77777777" w:rsidR="0007202C" w:rsidRDefault="0007202C" w:rsidP="0007202C">
            <w:pPr>
              <w:spacing w:after="0" w:line="240" w:lineRule="auto"/>
              <w:jc w:val="center"/>
              <w:rPr>
                <w:rFonts w:cstheme="minorHAnsi"/>
                <w:bCs/>
                <w:sz w:val="18"/>
                <w:szCs w:val="18"/>
                <w:lang w:eastAsia="es-MX"/>
              </w:rPr>
            </w:pPr>
            <w:r w:rsidRPr="0007202C">
              <w:rPr>
                <w:rFonts w:cstheme="minorHAnsi"/>
                <w:bCs/>
                <w:sz w:val="18"/>
                <w:szCs w:val="18"/>
                <w:lang w:eastAsia="es-MX"/>
              </w:rPr>
              <w:t>Lluvia Ariana Pérez Tiznado</w:t>
            </w:r>
          </w:p>
          <w:p w14:paraId="7628FE48" w14:textId="77777777" w:rsidR="0007202C" w:rsidRDefault="0007202C" w:rsidP="0007202C">
            <w:pPr>
              <w:spacing w:after="0" w:line="240" w:lineRule="auto"/>
              <w:jc w:val="center"/>
              <w:rPr>
                <w:rFonts w:cstheme="minorHAnsi"/>
                <w:bCs/>
                <w:sz w:val="18"/>
                <w:szCs w:val="18"/>
                <w:lang w:eastAsia="es-MX"/>
              </w:rPr>
            </w:pPr>
          </w:p>
          <w:p w14:paraId="6B8F5C65" w14:textId="510BABBF" w:rsidR="0007202C" w:rsidRPr="00D32674" w:rsidRDefault="0007202C" w:rsidP="0007202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07202C" w:rsidRPr="00A4499B" w14:paraId="4996A116" w14:textId="77777777" w:rsidTr="0007202C">
        <w:trPr>
          <w:trHeight w:val="884"/>
          <w:jc w:val="center"/>
        </w:trPr>
        <w:tc>
          <w:tcPr>
            <w:tcW w:w="2586" w:type="dxa"/>
            <w:tcMar>
              <w:top w:w="0" w:type="dxa"/>
              <w:left w:w="70" w:type="dxa"/>
              <w:bottom w:w="0" w:type="dxa"/>
              <w:right w:w="70" w:type="dxa"/>
            </w:tcMar>
            <w:vAlign w:val="center"/>
            <w:hideMark/>
          </w:tcPr>
          <w:p w14:paraId="0CE69BDC"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05F60125" w14:textId="3215FF7F" w:rsidR="0007202C" w:rsidRPr="00D32674" w:rsidRDefault="0007202C" w:rsidP="0007202C">
            <w:pPr>
              <w:spacing w:after="0" w:line="240" w:lineRule="auto"/>
              <w:jc w:val="center"/>
              <w:rPr>
                <w:rFonts w:cstheme="minorHAnsi"/>
                <w:bCs/>
                <w:sz w:val="18"/>
                <w:szCs w:val="18"/>
                <w:lang w:eastAsia="es-MX"/>
              </w:rPr>
            </w:pPr>
            <w:r w:rsidRPr="00A91880">
              <w:rPr>
                <w:rFonts w:cs="Arial"/>
                <w:bCs/>
                <w:sz w:val="19"/>
                <w:szCs w:val="19"/>
                <w:lang w:eastAsia="es-MX"/>
              </w:rPr>
              <w:t>Secretar</w:t>
            </w:r>
            <w:r>
              <w:rPr>
                <w:rFonts w:cs="Arial"/>
                <w:bCs/>
                <w:sz w:val="19"/>
                <w:szCs w:val="19"/>
                <w:lang w:eastAsia="es-MX"/>
              </w:rPr>
              <w:t>ía</w:t>
            </w:r>
            <w:r w:rsidRPr="00A91880">
              <w:rPr>
                <w:rFonts w:cs="Arial"/>
                <w:bCs/>
                <w:sz w:val="19"/>
                <w:szCs w:val="19"/>
                <w:lang w:eastAsia="es-MX"/>
              </w:rPr>
              <w:t xml:space="preserve"> Técnic</w:t>
            </w:r>
            <w:r>
              <w:rPr>
                <w:rFonts w:cs="Arial"/>
                <w:bCs/>
                <w:sz w:val="19"/>
                <w:szCs w:val="19"/>
                <w:lang w:eastAsia="es-MX"/>
              </w:rPr>
              <w:t>a</w:t>
            </w:r>
          </w:p>
        </w:tc>
      </w:tr>
      <w:tr w:rsidR="0007202C" w:rsidRPr="00A4499B" w14:paraId="5A307D2E" w14:textId="77777777" w:rsidTr="0007202C">
        <w:trPr>
          <w:trHeight w:val="794"/>
          <w:jc w:val="center"/>
        </w:trPr>
        <w:tc>
          <w:tcPr>
            <w:tcW w:w="2586" w:type="dxa"/>
            <w:tcMar>
              <w:top w:w="0" w:type="dxa"/>
              <w:left w:w="70" w:type="dxa"/>
              <w:bottom w:w="0" w:type="dxa"/>
              <w:right w:w="70" w:type="dxa"/>
            </w:tcMar>
            <w:vAlign w:val="center"/>
          </w:tcPr>
          <w:p w14:paraId="32AEAF1F"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728101D7" w14:textId="2C3790A2" w:rsidR="0007202C" w:rsidRPr="00D32674" w:rsidRDefault="0007202C" w:rsidP="0007202C">
            <w:pPr>
              <w:spacing w:after="0" w:line="240" w:lineRule="auto"/>
              <w:jc w:val="center"/>
              <w:rPr>
                <w:rFonts w:cstheme="minorHAnsi"/>
                <w:bCs/>
                <w:sz w:val="18"/>
                <w:szCs w:val="18"/>
                <w:lang w:eastAsia="es-MX"/>
              </w:rPr>
            </w:pPr>
            <w:r w:rsidRPr="0007202C">
              <w:rPr>
                <w:rFonts w:cstheme="minorHAnsi"/>
                <w:bCs/>
                <w:sz w:val="18"/>
                <w:szCs w:val="18"/>
                <w:lang w:eastAsia="es-MX"/>
              </w:rPr>
              <w:t>Lluvia Ariana Pérez Tiznado</w:t>
            </w:r>
          </w:p>
        </w:tc>
      </w:tr>
      <w:tr w:rsidR="0007202C" w:rsidRPr="00A4499B" w14:paraId="0AAEE2A4" w14:textId="77777777" w:rsidTr="00E574EB">
        <w:trPr>
          <w:trHeight w:val="1014"/>
          <w:jc w:val="center"/>
        </w:trPr>
        <w:tc>
          <w:tcPr>
            <w:tcW w:w="2586" w:type="dxa"/>
            <w:tcMar>
              <w:top w:w="0" w:type="dxa"/>
              <w:left w:w="70" w:type="dxa"/>
              <w:bottom w:w="0" w:type="dxa"/>
              <w:right w:w="70" w:type="dxa"/>
            </w:tcMar>
            <w:vAlign w:val="center"/>
            <w:hideMark/>
          </w:tcPr>
          <w:p w14:paraId="113F3318"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097C9FB" w14:textId="77777777" w:rsidR="0007202C" w:rsidRPr="007B360D"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1A2C66BF" w14:textId="77777777" w:rsidR="0007202C" w:rsidRPr="007B360D"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346E6895" w14:textId="77777777" w:rsidR="0007202C" w:rsidRPr="00D32674"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07202C" w:rsidRPr="00A4499B" w14:paraId="40FD35D1" w14:textId="77777777" w:rsidTr="00E574EB">
        <w:trPr>
          <w:trHeight w:val="985"/>
          <w:jc w:val="center"/>
        </w:trPr>
        <w:tc>
          <w:tcPr>
            <w:tcW w:w="2586" w:type="dxa"/>
            <w:tcMar>
              <w:top w:w="0" w:type="dxa"/>
              <w:left w:w="70" w:type="dxa"/>
              <w:bottom w:w="0" w:type="dxa"/>
              <w:right w:w="70" w:type="dxa"/>
            </w:tcMar>
            <w:vAlign w:val="center"/>
            <w:hideMark/>
          </w:tcPr>
          <w:p w14:paraId="72395E21"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DDD0CCE" w14:textId="77777777" w:rsidR="0007202C" w:rsidRPr="007B360D"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440F535" w14:textId="77777777" w:rsidR="0007202C" w:rsidRPr="007B360D"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B0BB8D7" w14:textId="77777777" w:rsidR="0007202C" w:rsidRPr="007B360D"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5BBEC7A0" w14:textId="77777777" w:rsidR="0007202C" w:rsidRPr="00D32674"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07202C" w:rsidRPr="00A4499B" w14:paraId="62D05C44" w14:textId="77777777" w:rsidTr="00E574EB">
        <w:trPr>
          <w:trHeight w:val="454"/>
          <w:jc w:val="center"/>
        </w:trPr>
        <w:tc>
          <w:tcPr>
            <w:tcW w:w="2586" w:type="dxa"/>
            <w:tcMar>
              <w:top w:w="0" w:type="dxa"/>
              <w:left w:w="70" w:type="dxa"/>
              <w:bottom w:w="0" w:type="dxa"/>
              <w:right w:w="70" w:type="dxa"/>
            </w:tcMar>
            <w:vAlign w:val="center"/>
            <w:hideMark/>
          </w:tcPr>
          <w:p w14:paraId="4D0673F5" w14:textId="77777777" w:rsidR="0007202C" w:rsidRPr="003F5692" w:rsidRDefault="0007202C" w:rsidP="0007202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B9B6077" w14:textId="77777777" w:rsidR="0007202C" w:rsidRPr="00D32674" w:rsidRDefault="0007202C" w:rsidP="0007202C">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07202C" w:rsidRPr="00845956" w14:paraId="6F26BA22"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6E708EE4" w14:textId="77777777" w:rsidR="0007202C" w:rsidRPr="00845956" w:rsidRDefault="0007202C" w:rsidP="0007202C">
            <w:pPr>
              <w:spacing w:after="0" w:line="240" w:lineRule="auto"/>
              <w:jc w:val="center"/>
              <w:rPr>
                <w:b/>
                <w:bCs/>
                <w:color w:val="FFFFFF" w:themeColor="background1"/>
                <w:sz w:val="10"/>
                <w:lang w:eastAsia="es-MX"/>
              </w:rPr>
            </w:pPr>
          </w:p>
        </w:tc>
      </w:tr>
    </w:tbl>
    <w:p w14:paraId="3BBFAD8D" w14:textId="7315722A" w:rsidR="007A21B3" w:rsidRPr="00C174D6" w:rsidRDefault="007A21B3" w:rsidP="007A21B3"/>
    <w:sectPr w:rsidR="007A21B3" w:rsidRPr="00C174D6" w:rsidSect="00313B2B">
      <w:headerReference w:type="default" r:id="rId32"/>
      <w:footerReference w:type="default" r:id="rId33"/>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05A8" w14:textId="77777777" w:rsidR="00496E3C" w:rsidRDefault="00496E3C" w:rsidP="0028627B">
      <w:pPr>
        <w:spacing w:after="0" w:line="240" w:lineRule="auto"/>
      </w:pPr>
      <w:r>
        <w:separator/>
      </w:r>
    </w:p>
  </w:endnote>
  <w:endnote w:type="continuationSeparator" w:id="0">
    <w:p w14:paraId="1BA2E9CB" w14:textId="77777777" w:rsidR="00496E3C" w:rsidRDefault="00496E3C"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mbri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3FA8" w14:textId="77777777" w:rsidR="00E3120E" w:rsidRDefault="00E3120E"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1777C779" wp14:editId="692C29CC">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E4C63D4" wp14:editId="339EAB5C">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6920BF1D" wp14:editId="28509B72">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7682B13" wp14:editId="32493665">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AC6A" w14:textId="77777777" w:rsidR="00E3120E" w:rsidRDefault="00E3120E"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0C21C7D6" wp14:editId="06FC04AF">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0D6F151F" w14:textId="77777777" w:rsidR="00E3120E" w:rsidRPr="00D833BA" w:rsidRDefault="00E3120E"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1C7D6" id="_x0000_t202" coordsize="21600,21600" o:spt="202" path="m,l,21600r21600,l21600,xe">
              <v:stroke joinstyle="miter"/>
              <v:path gradientshapeok="t" o:connecttype="rect"/>
            </v:shapetype>
            <v:shape id="_x0000_s1035"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0D6F151F" w14:textId="77777777" w:rsidR="00E3120E" w:rsidRPr="00D833BA" w:rsidRDefault="00E3120E"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0D4C59EF" wp14:editId="4522EDAE">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68050D77" wp14:editId="24E28598">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B121" w14:textId="3D9B786B" w:rsidR="00E3120E" w:rsidRPr="00BD2FB6" w:rsidRDefault="00E3120E"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62F10F89" w14:textId="77777777" w:rsidR="00E3120E" w:rsidRPr="00BD2FB6" w:rsidRDefault="00E3120E"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0D77" id="Cuadro de texto 53" o:spid="_x0000_s1036"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3B2DB121" w14:textId="3D9B786B" w:rsidR="00E3120E" w:rsidRPr="00BD2FB6" w:rsidRDefault="00E3120E"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62F10F89" w14:textId="77777777" w:rsidR="00E3120E" w:rsidRPr="00BD2FB6" w:rsidRDefault="00E3120E"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212BD942" wp14:editId="2A3A85EE">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2230C3D8" wp14:editId="43D5FAC7">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03027ECF" wp14:editId="11C78EDD">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526D" w14:textId="77777777" w:rsidR="00E3120E" w:rsidRDefault="00E3120E">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2FC06897" wp14:editId="03792B19">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48644E3" w14:textId="77777777" w:rsidR="00E3120E" w:rsidRPr="00142A0E" w:rsidRDefault="00E3120E"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06897" id="_x0000_t202" coordsize="21600,21600" o:spt="202" path="m,l,21600r21600,l21600,xe">
              <v:stroke joinstyle="miter"/>
              <v:path gradientshapeok="t" o:connecttype="rect"/>
            </v:shapetype>
            <v:shape id="_x0000_s1037"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448644E3" w14:textId="77777777" w:rsidR="00E3120E" w:rsidRPr="00142A0E" w:rsidRDefault="00E3120E"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A770112" wp14:editId="22710913">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8086" w14:textId="77777777" w:rsidR="00E3120E" w:rsidRDefault="00E3120E">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12C11845" wp14:editId="14CCBB0D">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8E06" w14:textId="05513ED2" w:rsidR="00E3120E" w:rsidRPr="00BD2FB6" w:rsidRDefault="00E3120E"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275B38F3" w14:textId="77777777" w:rsidR="00E3120E" w:rsidRPr="00BD2FB6" w:rsidRDefault="00E3120E"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11845" id="_x0000_t202" coordsize="21600,21600" o:spt="202" path="m,l,21600r21600,l21600,xe">
              <v:stroke joinstyle="miter"/>
              <v:path gradientshapeok="t" o:connecttype="rect"/>
            </v:shapetype>
            <v:shape id="Cuadro de texto 35" o:spid="_x0000_s1038"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16BE8E06" w14:textId="05513ED2" w:rsidR="00E3120E" w:rsidRPr="00BD2FB6" w:rsidRDefault="00E3120E"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275B38F3" w14:textId="77777777" w:rsidR="00E3120E" w:rsidRPr="00BD2FB6" w:rsidRDefault="00E3120E"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0D30AD1B" wp14:editId="1F6D8DF2">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48EB4C0A" wp14:editId="05D0EE48">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F4A39" w14:textId="743E25D1" w:rsidR="00E3120E" w:rsidRPr="000D1454" w:rsidRDefault="00E3120E"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B52577">
                            <w:rPr>
                              <w:rFonts w:ascii="Medium" w:hAnsi="Medium" w:cstheme="minorHAnsi"/>
                              <w:b/>
                              <w:bCs/>
                              <w:noProof/>
                              <w:color w:val="595959" w:themeColor="text1" w:themeTint="A6"/>
                              <w:szCs w:val="20"/>
                            </w:rPr>
                            <w:t>33</w:t>
                          </w:r>
                          <w:r w:rsidRPr="000D1454">
                            <w:rPr>
                              <w:rFonts w:ascii="Medium" w:hAnsi="Medium" w:cstheme="minorHAnsi"/>
                              <w:b/>
                              <w:bCs/>
                              <w:color w:val="595959" w:themeColor="text1" w:themeTint="A6"/>
                              <w:szCs w:val="20"/>
                            </w:rPr>
                            <w:fldChar w:fldCharType="end"/>
                          </w:r>
                        </w:p>
                        <w:p w14:paraId="189F431A" w14:textId="77777777" w:rsidR="00E3120E" w:rsidRPr="000D1454" w:rsidRDefault="00E3120E"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4C0A" id="Cuadro de texto 30" o:spid="_x0000_s1039"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F0F4A39" w14:textId="743E25D1" w:rsidR="00E3120E" w:rsidRPr="000D1454" w:rsidRDefault="00E3120E"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B52577">
                      <w:rPr>
                        <w:rFonts w:ascii="Medium" w:hAnsi="Medium" w:cstheme="minorHAnsi"/>
                        <w:b/>
                        <w:bCs/>
                        <w:noProof/>
                        <w:color w:val="595959" w:themeColor="text1" w:themeTint="A6"/>
                        <w:szCs w:val="20"/>
                      </w:rPr>
                      <w:t>33</w:t>
                    </w:r>
                    <w:r w:rsidRPr="000D1454">
                      <w:rPr>
                        <w:rFonts w:ascii="Medium" w:hAnsi="Medium" w:cstheme="minorHAnsi"/>
                        <w:b/>
                        <w:bCs/>
                        <w:color w:val="595959" w:themeColor="text1" w:themeTint="A6"/>
                        <w:szCs w:val="20"/>
                      </w:rPr>
                      <w:fldChar w:fldCharType="end"/>
                    </w:r>
                  </w:p>
                  <w:p w14:paraId="189F431A" w14:textId="77777777" w:rsidR="00E3120E" w:rsidRPr="000D1454" w:rsidRDefault="00E3120E"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3B52010B" wp14:editId="53FEE860">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FC545D3" w14:textId="77777777" w:rsidR="00E3120E" w:rsidRPr="00F3239A" w:rsidRDefault="00E3120E"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010B" id="_x0000_s1040"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4FC545D3" w14:textId="77777777" w:rsidR="00E3120E" w:rsidRPr="00F3239A" w:rsidRDefault="00E3120E"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6A01" w14:textId="77777777" w:rsidR="00E3120E" w:rsidRDefault="00E3120E"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1EF8FB15" wp14:editId="50C5221B">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35BA389B" wp14:editId="441A6122">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88805" w14:textId="5472044F" w:rsidR="00E3120E" w:rsidRPr="00BD2FB6" w:rsidRDefault="00E3120E"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35</w:t>
                          </w:r>
                          <w:r w:rsidRPr="00BD2FB6">
                            <w:rPr>
                              <w:rFonts w:ascii="Medium" w:hAnsi="Medium" w:cs="Times New Roman"/>
                              <w:b/>
                              <w:bCs/>
                              <w:color w:val="595959" w:themeColor="text1" w:themeTint="A6"/>
                              <w:szCs w:val="20"/>
                            </w:rPr>
                            <w:fldChar w:fldCharType="end"/>
                          </w:r>
                        </w:p>
                        <w:p w14:paraId="1D670EEC" w14:textId="77777777" w:rsidR="00E3120E" w:rsidRPr="00BD2FB6" w:rsidRDefault="00E3120E"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A389B"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56588805" w14:textId="5472044F" w:rsidR="00E3120E" w:rsidRPr="00BD2FB6" w:rsidRDefault="00E3120E"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52577">
                      <w:rPr>
                        <w:rFonts w:ascii="Medium" w:hAnsi="Medium" w:cs="Times New Roman"/>
                        <w:b/>
                        <w:bCs/>
                        <w:noProof/>
                        <w:color w:val="595959" w:themeColor="text1" w:themeTint="A6"/>
                        <w:szCs w:val="20"/>
                      </w:rPr>
                      <w:t>35</w:t>
                    </w:r>
                    <w:r w:rsidRPr="00BD2FB6">
                      <w:rPr>
                        <w:rFonts w:ascii="Medium" w:hAnsi="Medium" w:cs="Times New Roman"/>
                        <w:b/>
                        <w:bCs/>
                        <w:color w:val="595959" w:themeColor="text1" w:themeTint="A6"/>
                        <w:szCs w:val="20"/>
                      </w:rPr>
                      <w:fldChar w:fldCharType="end"/>
                    </w:r>
                  </w:p>
                  <w:p w14:paraId="1D670EEC" w14:textId="77777777" w:rsidR="00E3120E" w:rsidRPr="00BD2FB6" w:rsidRDefault="00E3120E"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30D327D" wp14:editId="6C56B6C8">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55AEFA89" wp14:editId="34CE388E">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65C70CE" wp14:editId="03608B25">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55488" w14:textId="77777777" w:rsidR="00496E3C" w:rsidRDefault="00496E3C" w:rsidP="0028627B">
      <w:pPr>
        <w:spacing w:after="0" w:line="240" w:lineRule="auto"/>
      </w:pPr>
      <w:r>
        <w:separator/>
      </w:r>
    </w:p>
  </w:footnote>
  <w:footnote w:type="continuationSeparator" w:id="0">
    <w:p w14:paraId="3947C076" w14:textId="77777777" w:rsidR="00496E3C" w:rsidRDefault="00496E3C" w:rsidP="0028627B">
      <w:pPr>
        <w:spacing w:after="0" w:line="240" w:lineRule="auto"/>
      </w:pPr>
      <w:r>
        <w:continuationSeparator/>
      </w:r>
    </w:p>
  </w:footnote>
  <w:footnote w:id="1">
    <w:p w14:paraId="44F8D9A3" w14:textId="7E1CEF0A" w:rsidR="00E3120E" w:rsidRDefault="00E3120E">
      <w:pPr>
        <w:pStyle w:val="Textonotapie"/>
      </w:pPr>
      <w:r>
        <w:rPr>
          <w:rStyle w:val="Refdenotaalpie"/>
        </w:rPr>
        <w:footnoteRef/>
      </w:r>
      <w:r>
        <w:t xml:space="preserve"> </w:t>
      </w:r>
      <w:r w:rsidRPr="00731C3A">
        <w:rPr>
          <w:sz w:val="16"/>
          <w:szCs w:val="16"/>
        </w:rPr>
        <w:t>NI: No Identificado.</w:t>
      </w:r>
    </w:p>
  </w:footnote>
  <w:footnote w:id="2">
    <w:p w14:paraId="5948E2B2" w14:textId="75FD7BC3" w:rsidR="00E3120E" w:rsidRDefault="00E3120E">
      <w:pPr>
        <w:pStyle w:val="Textonotapie"/>
      </w:pPr>
      <w:r>
        <w:rPr>
          <w:rStyle w:val="Refdenotaalpie"/>
        </w:rPr>
        <w:footnoteRef/>
      </w:r>
      <w:r>
        <w:t xml:space="preserve"> NI: </w:t>
      </w:r>
      <w:r w:rsidRPr="00B0662E">
        <w:rPr>
          <w:sz w:val="16"/>
          <w:szCs w:val="16"/>
        </w:rPr>
        <w:t>No Identificada.</w:t>
      </w:r>
    </w:p>
  </w:footnote>
  <w:footnote w:id="3">
    <w:p w14:paraId="68C2177C" w14:textId="34C90879" w:rsidR="00E3120E" w:rsidRPr="00B9117C" w:rsidRDefault="00E3120E" w:rsidP="00B9117C">
      <w:pPr>
        <w:spacing w:after="0" w:line="240" w:lineRule="auto"/>
        <w:rPr>
          <w:rFonts w:eastAsia="Times New Roman" w:cs="Arial"/>
          <w:color w:val="000000" w:themeColor="text1"/>
          <w:sz w:val="14"/>
          <w:szCs w:val="14"/>
          <w:lang w:eastAsia="es-MX"/>
        </w:rPr>
      </w:pPr>
      <w:r>
        <w:rPr>
          <w:rStyle w:val="Refdenotaalpie"/>
        </w:rPr>
        <w:footnoteRef/>
      </w:r>
      <w:r>
        <w:t xml:space="preserve"> </w:t>
      </w:r>
      <w:r w:rsidRPr="00B9117C">
        <w:rPr>
          <w:rFonts w:eastAsia="Times New Roman" w:cs="Arial"/>
          <w:color w:val="000000" w:themeColor="text1"/>
          <w:sz w:val="16"/>
          <w:szCs w:val="16"/>
          <w:lang w:eastAsia="es-MX"/>
        </w:rPr>
        <w:t xml:space="preserve">Elaboración conforme al Anexo </w:t>
      </w:r>
      <w:r w:rsidR="003615C7">
        <w:rPr>
          <w:rFonts w:eastAsia="Times New Roman" w:cs="Arial"/>
          <w:color w:val="000000" w:themeColor="text1"/>
          <w:sz w:val="16"/>
          <w:szCs w:val="16"/>
          <w:lang w:eastAsia="es-MX"/>
        </w:rPr>
        <w:t>1</w:t>
      </w:r>
      <w:r w:rsidRPr="00B9117C">
        <w:rPr>
          <w:rFonts w:eastAsia="Times New Roman" w:cs="Arial"/>
          <w:color w:val="000000" w:themeColor="text1"/>
          <w:sz w:val="16"/>
          <w:szCs w:val="16"/>
          <w:lang w:eastAsia="es-MX"/>
        </w:rPr>
        <w:t xml:space="preserve">4. </w:t>
      </w:r>
      <w:r w:rsidR="003615C7">
        <w:rPr>
          <w:rFonts w:eastAsia="Times New Roman" w:cs="Arial"/>
          <w:color w:val="000000" w:themeColor="text1"/>
          <w:sz w:val="16"/>
          <w:szCs w:val="16"/>
          <w:lang w:eastAsia="es-MX"/>
        </w:rPr>
        <w:t>C</w:t>
      </w:r>
      <w:r w:rsidR="003615C7" w:rsidRPr="003615C7">
        <w:rPr>
          <w:rFonts w:eastAsia="Times New Roman" w:cs="Arial"/>
          <w:color w:val="000000" w:themeColor="text1"/>
          <w:sz w:val="16"/>
          <w:szCs w:val="16"/>
          <w:lang w:eastAsia="es-MX"/>
        </w:rPr>
        <w:t>lasificador por Modalidad y Programa Presupuestario</w:t>
      </w:r>
      <w:r w:rsidRPr="00B9117C">
        <w:rPr>
          <w:rFonts w:eastAsia="Times New Roman" w:cs="Arial"/>
          <w:color w:val="000000" w:themeColor="text1"/>
          <w:sz w:val="16"/>
          <w:szCs w:val="16"/>
          <w:lang w:eastAsia="es-MX"/>
        </w:rPr>
        <w:t xml:space="preserve"> la Ley de Ingresos y Presupuesto de Egresos del Estado de Sinaloa para el Ejercicio Fiscal 2024, 2023, 2022 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221" w14:textId="77777777" w:rsidR="00E3120E" w:rsidRDefault="00E3120E">
    <w:pPr>
      <w:pStyle w:val="Encabezado"/>
    </w:pPr>
    <w:r>
      <w:rPr>
        <w:noProof/>
        <w:lang w:eastAsia="es-MX"/>
      </w:rPr>
      <w:drawing>
        <wp:anchor distT="0" distB="0" distL="114300" distR="114300" simplePos="0" relativeHeight="251715584" behindDoc="0" locked="0" layoutInCell="1" allowOverlap="1" wp14:anchorId="487D8B2A" wp14:editId="1350A287">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39B0" w14:textId="77777777" w:rsidR="00E3120E" w:rsidRDefault="00E3120E"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3DB886E6" wp14:editId="6B1C06F6">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86A49AE" w14:textId="77777777" w:rsidR="00E3120E" w:rsidRDefault="00E3120E" w:rsidP="006A1B98">
                          <w:pPr>
                            <w:tabs>
                              <w:tab w:val="left" w:pos="4536"/>
                            </w:tabs>
                            <w:spacing w:after="0" w:line="240" w:lineRule="auto"/>
                            <w:jc w:val="right"/>
                            <w:rPr>
                              <w:rFonts w:cstheme="minorHAnsi"/>
                              <w:b/>
                              <w:smallCaps/>
                              <w:szCs w:val="24"/>
                            </w:rPr>
                          </w:pPr>
                          <w:r w:rsidRPr="001D620C">
                            <w:rPr>
                              <w:rFonts w:cstheme="minorHAnsi"/>
                              <w:b/>
                              <w:smallCaps/>
                              <w:szCs w:val="24"/>
                            </w:rPr>
                            <w:t xml:space="preserve">P019 Protección </w:t>
                          </w:r>
                          <w:r>
                            <w:rPr>
                              <w:rFonts w:cstheme="minorHAnsi"/>
                              <w:b/>
                              <w:smallCaps/>
                              <w:szCs w:val="24"/>
                            </w:rPr>
                            <w:t>y</w:t>
                          </w:r>
                          <w:r w:rsidRPr="001D620C">
                            <w:rPr>
                              <w:rFonts w:cstheme="minorHAnsi"/>
                              <w:b/>
                              <w:smallCaps/>
                              <w:szCs w:val="24"/>
                            </w:rPr>
                            <w:t xml:space="preserve"> Desarrollo</w:t>
                          </w:r>
                        </w:p>
                        <w:p w14:paraId="6A44F972" w14:textId="77D01C91" w:rsidR="00E3120E" w:rsidRPr="00D833BA" w:rsidRDefault="00E3120E" w:rsidP="006A1B98">
                          <w:pPr>
                            <w:tabs>
                              <w:tab w:val="left" w:pos="4536"/>
                            </w:tabs>
                            <w:spacing w:after="0" w:line="240" w:lineRule="auto"/>
                            <w:jc w:val="right"/>
                            <w:rPr>
                              <w:rFonts w:cstheme="minorHAnsi"/>
                              <w:b/>
                              <w:smallCaps/>
                              <w:szCs w:val="24"/>
                            </w:rPr>
                          </w:pPr>
                          <w:r w:rsidRPr="001D620C">
                            <w:rPr>
                              <w:rFonts w:cstheme="minorHAnsi"/>
                              <w:b/>
                              <w:smallCaps/>
                              <w:szCs w:val="24"/>
                            </w:rPr>
                            <w:t xml:space="preserve"> Integral </w:t>
                          </w:r>
                          <w:r>
                            <w:rPr>
                              <w:rFonts w:cstheme="minorHAnsi"/>
                              <w:b/>
                              <w:smallCaps/>
                              <w:szCs w:val="24"/>
                            </w:rPr>
                            <w:t>d</w:t>
                          </w:r>
                          <w:r w:rsidRPr="001D620C">
                            <w:rPr>
                              <w:rFonts w:cstheme="minorHAnsi"/>
                              <w:b/>
                              <w:smallCaps/>
                              <w:szCs w:val="24"/>
                            </w:rPr>
                            <w:t xml:space="preserve">e </w:t>
                          </w:r>
                          <w:r>
                            <w:rPr>
                              <w:rFonts w:cstheme="minorHAnsi"/>
                              <w:b/>
                              <w:smallCaps/>
                              <w:szCs w:val="24"/>
                            </w:rPr>
                            <w:t>l</w:t>
                          </w:r>
                          <w:r w:rsidRPr="001D620C">
                            <w:rPr>
                              <w:rFonts w:cstheme="minorHAnsi"/>
                              <w:b/>
                              <w:smallCaps/>
                              <w:szCs w:val="24"/>
                            </w:rPr>
                            <w:t xml:space="preserve">a </w:t>
                          </w:r>
                          <w:r w:rsidR="006B5FBD">
                            <w:rPr>
                              <w:rFonts w:cstheme="minorHAnsi"/>
                              <w:b/>
                              <w:smallCaps/>
                              <w:szCs w:val="24"/>
                            </w:rPr>
                            <w:t>Infancia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886E6" id="_x0000_t202" coordsize="21600,21600" o:spt="202" path="m,l,21600r21600,l21600,xe">
              <v:stroke joinstyle="miter"/>
              <v:path gradientshapeok="t" o:connecttype="rect"/>
            </v:shapetype>
            <v:shape id="_x0000_s1034"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86A49AE" w14:textId="77777777" w:rsidR="00E3120E" w:rsidRDefault="00E3120E" w:rsidP="006A1B98">
                    <w:pPr>
                      <w:tabs>
                        <w:tab w:val="left" w:pos="4536"/>
                      </w:tabs>
                      <w:spacing w:after="0" w:line="240" w:lineRule="auto"/>
                      <w:jc w:val="right"/>
                      <w:rPr>
                        <w:rFonts w:cstheme="minorHAnsi"/>
                        <w:b/>
                        <w:smallCaps/>
                        <w:szCs w:val="24"/>
                      </w:rPr>
                    </w:pPr>
                    <w:r w:rsidRPr="001D620C">
                      <w:rPr>
                        <w:rFonts w:cstheme="minorHAnsi"/>
                        <w:b/>
                        <w:smallCaps/>
                        <w:szCs w:val="24"/>
                      </w:rPr>
                      <w:t xml:space="preserve">P019 Protección </w:t>
                    </w:r>
                    <w:r>
                      <w:rPr>
                        <w:rFonts w:cstheme="minorHAnsi"/>
                        <w:b/>
                        <w:smallCaps/>
                        <w:szCs w:val="24"/>
                      </w:rPr>
                      <w:t>y</w:t>
                    </w:r>
                    <w:r w:rsidRPr="001D620C">
                      <w:rPr>
                        <w:rFonts w:cstheme="minorHAnsi"/>
                        <w:b/>
                        <w:smallCaps/>
                        <w:szCs w:val="24"/>
                      </w:rPr>
                      <w:t xml:space="preserve"> Desarrollo</w:t>
                    </w:r>
                  </w:p>
                  <w:p w14:paraId="6A44F972" w14:textId="77D01C91" w:rsidR="00E3120E" w:rsidRPr="00D833BA" w:rsidRDefault="00E3120E" w:rsidP="006A1B98">
                    <w:pPr>
                      <w:tabs>
                        <w:tab w:val="left" w:pos="4536"/>
                      </w:tabs>
                      <w:spacing w:after="0" w:line="240" w:lineRule="auto"/>
                      <w:jc w:val="right"/>
                      <w:rPr>
                        <w:rFonts w:cstheme="minorHAnsi"/>
                        <w:b/>
                        <w:smallCaps/>
                        <w:szCs w:val="24"/>
                      </w:rPr>
                    </w:pPr>
                    <w:r w:rsidRPr="001D620C">
                      <w:rPr>
                        <w:rFonts w:cstheme="minorHAnsi"/>
                        <w:b/>
                        <w:smallCaps/>
                        <w:szCs w:val="24"/>
                      </w:rPr>
                      <w:t xml:space="preserve"> Integral </w:t>
                    </w:r>
                    <w:r>
                      <w:rPr>
                        <w:rFonts w:cstheme="minorHAnsi"/>
                        <w:b/>
                        <w:smallCaps/>
                        <w:szCs w:val="24"/>
                      </w:rPr>
                      <w:t>d</w:t>
                    </w:r>
                    <w:r w:rsidRPr="001D620C">
                      <w:rPr>
                        <w:rFonts w:cstheme="minorHAnsi"/>
                        <w:b/>
                        <w:smallCaps/>
                        <w:szCs w:val="24"/>
                      </w:rPr>
                      <w:t xml:space="preserve">e </w:t>
                    </w:r>
                    <w:r>
                      <w:rPr>
                        <w:rFonts w:cstheme="minorHAnsi"/>
                        <w:b/>
                        <w:smallCaps/>
                        <w:szCs w:val="24"/>
                      </w:rPr>
                      <w:t>l</w:t>
                    </w:r>
                    <w:r w:rsidRPr="001D620C">
                      <w:rPr>
                        <w:rFonts w:cstheme="minorHAnsi"/>
                        <w:b/>
                        <w:smallCaps/>
                        <w:szCs w:val="24"/>
                      </w:rPr>
                      <w:t xml:space="preserve">a </w:t>
                    </w:r>
                    <w:r w:rsidR="006B5FBD">
                      <w:rPr>
                        <w:rFonts w:cstheme="minorHAnsi"/>
                        <w:b/>
                        <w:smallCaps/>
                        <w:szCs w:val="24"/>
                      </w:rPr>
                      <w:t>Infancia</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2D43EA4E" wp14:editId="21806B35">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569DA4EC" wp14:editId="78CCD550">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65204743" wp14:editId="225AB015">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27D5CC50" w14:textId="77777777" w:rsidR="00E3120E" w:rsidRPr="00BD2FB6" w:rsidRDefault="00E3120E"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A280" w14:textId="77777777" w:rsidR="00E3120E" w:rsidRDefault="00E3120E"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575E934" wp14:editId="77805EC8">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73C7DDFE" w14:textId="77777777" w:rsidR="00E3120E" w:rsidRPr="00B30D7B" w:rsidRDefault="00E3120E"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4D53" w14:textId="77777777" w:rsidR="00E3120E" w:rsidRDefault="00E3120E"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75257B7F" wp14:editId="39FFA20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5E973AF9" w14:textId="77777777" w:rsidR="00E3120E" w:rsidRPr="00B30D7B" w:rsidRDefault="00E3120E"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644A2"/>
    <w:multiLevelType w:val="hybridMultilevel"/>
    <w:tmpl w:val="6C1CC7E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1561769"/>
    <w:multiLevelType w:val="multilevel"/>
    <w:tmpl w:val="1DD24864"/>
    <w:lvl w:ilvl="0">
      <w:start w:val="1"/>
      <w:numFmt w:val="bullet"/>
      <w:lvlText w:val=""/>
      <w:lvlJc w:val="left"/>
      <w:pPr>
        <w:ind w:left="709" w:hanging="360"/>
      </w:pPr>
      <w:rPr>
        <w:rFonts w:ascii="Symbol" w:hAnsi="Symbol"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4"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6"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C51E2C"/>
    <w:multiLevelType w:val="hybridMultilevel"/>
    <w:tmpl w:val="72B89956"/>
    <w:lvl w:ilvl="0" w:tplc="96F0E83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96433C6"/>
    <w:multiLevelType w:val="hybridMultilevel"/>
    <w:tmpl w:val="770A459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9F04221"/>
    <w:multiLevelType w:val="hybridMultilevel"/>
    <w:tmpl w:val="78F027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B680C5D"/>
    <w:multiLevelType w:val="hybridMultilevel"/>
    <w:tmpl w:val="D6645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410E8"/>
    <w:multiLevelType w:val="hybridMultilevel"/>
    <w:tmpl w:val="A8E853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C469C5"/>
    <w:multiLevelType w:val="hybridMultilevel"/>
    <w:tmpl w:val="35C2DA46"/>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7F111B"/>
    <w:multiLevelType w:val="hybridMultilevel"/>
    <w:tmpl w:val="CC0EF0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0EF2C4B"/>
    <w:multiLevelType w:val="hybridMultilevel"/>
    <w:tmpl w:val="E124A5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1955ACA"/>
    <w:multiLevelType w:val="hybridMultilevel"/>
    <w:tmpl w:val="03AACC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4815D2"/>
    <w:multiLevelType w:val="hybridMultilevel"/>
    <w:tmpl w:val="8736B9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E446F1"/>
    <w:multiLevelType w:val="hybridMultilevel"/>
    <w:tmpl w:val="A786573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7A2A79D1"/>
    <w:multiLevelType w:val="hybridMultilevel"/>
    <w:tmpl w:val="3DC062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D2A036C"/>
    <w:multiLevelType w:val="hybridMultilevel"/>
    <w:tmpl w:val="F8045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C86487"/>
    <w:multiLevelType w:val="hybridMultilevel"/>
    <w:tmpl w:val="75E07B78"/>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57510356">
    <w:abstractNumId w:val="5"/>
  </w:num>
  <w:num w:numId="2" w16cid:durableId="1741902208">
    <w:abstractNumId w:val="6"/>
  </w:num>
  <w:num w:numId="3" w16cid:durableId="1078406677">
    <w:abstractNumId w:val="19"/>
  </w:num>
  <w:num w:numId="4" w16cid:durableId="1562713234">
    <w:abstractNumId w:val="7"/>
  </w:num>
  <w:num w:numId="5" w16cid:durableId="1561330735">
    <w:abstractNumId w:val="2"/>
  </w:num>
  <w:num w:numId="6" w16cid:durableId="1618440272">
    <w:abstractNumId w:val="18"/>
  </w:num>
  <w:num w:numId="7" w16cid:durableId="1553809758">
    <w:abstractNumId w:val="4"/>
  </w:num>
  <w:num w:numId="8" w16cid:durableId="1083256306">
    <w:abstractNumId w:val="1"/>
  </w:num>
  <w:num w:numId="9" w16cid:durableId="644743794">
    <w:abstractNumId w:val="16"/>
  </w:num>
  <w:num w:numId="10" w16cid:durableId="278266067">
    <w:abstractNumId w:val="15"/>
  </w:num>
  <w:num w:numId="11" w16cid:durableId="1635990841">
    <w:abstractNumId w:val="14"/>
  </w:num>
  <w:num w:numId="12" w16cid:durableId="1740055246">
    <w:abstractNumId w:val="17"/>
  </w:num>
  <w:num w:numId="13" w16cid:durableId="122120996">
    <w:abstractNumId w:val="8"/>
  </w:num>
  <w:num w:numId="14" w16cid:durableId="110518004">
    <w:abstractNumId w:val="3"/>
  </w:num>
  <w:num w:numId="15" w16cid:durableId="550486">
    <w:abstractNumId w:val="22"/>
  </w:num>
  <w:num w:numId="16" w16cid:durableId="1937519249">
    <w:abstractNumId w:val="12"/>
  </w:num>
  <w:num w:numId="17" w16cid:durableId="360739839">
    <w:abstractNumId w:val="10"/>
  </w:num>
  <w:num w:numId="18" w16cid:durableId="1622420968">
    <w:abstractNumId w:val="21"/>
  </w:num>
  <w:num w:numId="19" w16cid:durableId="1779567847">
    <w:abstractNumId w:val="23"/>
  </w:num>
  <w:num w:numId="20" w16cid:durableId="2087529720">
    <w:abstractNumId w:val="11"/>
  </w:num>
  <w:num w:numId="21" w16cid:durableId="1941446806">
    <w:abstractNumId w:val="20"/>
  </w:num>
  <w:num w:numId="22" w16cid:durableId="868764195">
    <w:abstractNumId w:val="0"/>
  </w:num>
  <w:num w:numId="23" w16cid:durableId="1536502322">
    <w:abstractNumId w:val="13"/>
  </w:num>
  <w:num w:numId="24" w16cid:durableId="148728731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3081"/>
    <w:rsid w:val="00034D9B"/>
    <w:rsid w:val="0004027E"/>
    <w:rsid w:val="00041367"/>
    <w:rsid w:val="00045F0D"/>
    <w:rsid w:val="00051CAC"/>
    <w:rsid w:val="00060D97"/>
    <w:rsid w:val="00061A4B"/>
    <w:rsid w:val="000630E5"/>
    <w:rsid w:val="000678A3"/>
    <w:rsid w:val="0007202C"/>
    <w:rsid w:val="000770BA"/>
    <w:rsid w:val="000850BA"/>
    <w:rsid w:val="000859F4"/>
    <w:rsid w:val="0008719E"/>
    <w:rsid w:val="00087AE1"/>
    <w:rsid w:val="00093094"/>
    <w:rsid w:val="000942D3"/>
    <w:rsid w:val="000943FA"/>
    <w:rsid w:val="0009678E"/>
    <w:rsid w:val="000968AF"/>
    <w:rsid w:val="000B076F"/>
    <w:rsid w:val="000B6345"/>
    <w:rsid w:val="000B6FFA"/>
    <w:rsid w:val="000C470E"/>
    <w:rsid w:val="000C4D69"/>
    <w:rsid w:val="000C6B9E"/>
    <w:rsid w:val="000D0EF2"/>
    <w:rsid w:val="000D1454"/>
    <w:rsid w:val="000F1EC7"/>
    <w:rsid w:val="001008BC"/>
    <w:rsid w:val="001037DC"/>
    <w:rsid w:val="00107B9F"/>
    <w:rsid w:val="0011009B"/>
    <w:rsid w:val="00115BF4"/>
    <w:rsid w:val="00121247"/>
    <w:rsid w:val="00125940"/>
    <w:rsid w:val="00125F5A"/>
    <w:rsid w:val="00133195"/>
    <w:rsid w:val="0013451C"/>
    <w:rsid w:val="0014144D"/>
    <w:rsid w:val="00142A0E"/>
    <w:rsid w:val="00152081"/>
    <w:rsid w:val="00152399"/>
    <w:rsid w:val="00156243"/>
    <w:rsid w:val="00157F27"/>
    <w:rsid w:val="00162A3E"/>
    <w:rsid w:val="00163913"/>
    <w:rsid w:val="00166500"/>
    <w:rsid w:val="00166513"/>
    <w:rsid w:val="001743AF"/>
    <w:rsid w:val="00176A96"/>
    <w:rsid w:val="0018212C"/>
    <w:rsid w:val="00185748"/>
    <w:rsid w:val="001866C6"/>
    <w:rsid w:val="001878FB"/>
    <w:rsid w:val="00190667"/>
    <w:rsid w:val="001B6F27"/>
    <w:rsid w:val="001B79F6"/>
    <w:rsid w:val="001C2018"/>
    <w:rsid w:val="001D3034"/>
    <w:rsid w:val="001D620C"/>
    <w:rsid w:val="001D71BD"/>
    <w:rsid w:val="001D7B9F"/>
    <w:rsid w:val="001E1066"/>
    <w:rsid w:val="001E1ADA"/>
    <w:rsid w:val="001E48F7"/>
    <w:rsid w:val="001E5744"/>
    <w:rsid w:val="001E5869"/>
    <w:rsid w:val="001E74DE"/>
    <w:rsid w:val="001F37FC"/>
    <w:rsid w:val="001F5590"/>
    <w:rsid w:val="00201BE8"/>
    <w:rsid w:val="00217093"/>
    <w:rsid w:val="002247CB"/>
    <w:rsid w:val="00236F47"/>
    <w:rsid w:val="00241B14"/>
    <w:rsid w:val="00241B26"/>
    <w:rsid w:val="002538DC"/>
    <w:rsid w:val="002603FA"/>
    <w:rsid w:val="00260CC7"/>
    <w:rsid w:val="002612C7"/>
    <w:rsid w:val="00262EA2"/>
    <w:rsid w:val="00266398"/>
    <w:rsid w:val="002666FC"/>
    <w:rsid w:val="0027332A"/>
    <w:rsid w:val="00275114"/>
    <w:rsid w:val="00275D48"/>
    <w:rsid w:val="00280A9C"/>
    <w:rsid w:val="00282AB7"/>
    <w:rsid w:val="002840D3"/>
    <w:rsid w:val="00285C69"/>
    <w:rsid w:val="0028627B"/>
    <w:rsid w:val="00286CE6"/>
    <w:rsid w:val="002922AA"/>
    <w:rsid w:val="00293F52"/>
    <w:rsid w:val="00294FD5"/>
    <w:rsid w:val="00295CB4"/>
    <w:rsid w:val="00296431"/>
    <w:rsid w:val="002A0226"/>
    <w:rsid w:val="002A11DE"/>
    <w:rsid w:val="002A1A0C"/>
    <w:rsid w:val="002B2243"/>
    <w:rsid w:val="002C0B01"/>
    <w:rsid w:val="002C388A"/>
    <w:rsid w:val="002C7F79"/>
    <w:rsid w:val="002D45F0"/>
    <w:rsid w:val="002D7C39"/>
    <w:rsid w:val="002E504C"/>
    <w:rsid w:val="002E754B"/>
    <w:rsid w:val="002F7F58"/>
    <w:rsid w:val="003000AF"/>
    <w:rsid w:val="00313B2B"/>
    <w:rsid w:val="0031478A"/>
    <w:rsid w:val="00324AD3"/>
    <w:rsid w:val="00324F03"/>
    <w:rsid w:val="00325CBD"/>
    <w:rsid w:val="0033293D"/>
    <w:rsid w:val="00336981"/>
    <w:rsid w:val="00345B66"/>
    <w:rsid w:val="00352301"/>
    <w:rsid w:val="00352FD6"/>
    <w:rsid w:val="00354791"/>
    <w:rsid w:val="0035574B"/>
    <w:rsid w:val="00355BC8"/>
    <w:rsid w:val="00357926"/>
    <w:rsid w:val="003612CE"/>
    <w:rsid w:val="003615C7"/>
    <w:rsid w:val="00366864"/>
    <w:rsid w:val="00366E7C"/>
    <w:rsid w:val="00371CE9"/>
    <w:rsid w:val="00375034"/>
    <w:rsid w:val="0037578A"/>
    <w:rsid w:val="0038329F"/>
    <w:rsid w:val="00387481"/>
    <w:rsid w:val="003875C1"/>
    <w:rsid w:val="00390C09"/>
    <w:rsid w:val="00394A22"/>
    <w:rsid w:val="00396759"/>
    <w:rsid w:val="003A0936"/>
    <w:rsid w:val="003A1CA4"/>
    <w:rsid w:val="003A435A"/>
    <w:rsid w:val="003B35AF"/>
    <w:rsid w:val="003B7A54"/>
    <w:rsid w:val="003C5546"/>
    <w:rsid w:val="003D3D4C"/>
    <w:rsid w:val="003D553A"/>
    <w:rsid w:val="003D6D64"/>
    <w:rsid w:val="003E5383"/>
    <w:rsid w:val="003E6B76"/>
    <w:rsid w:val="003F23E4"/>
    <w:rsid w:val="003F5175"/>
    <w:rsid w:val="003F55EC"/>
    <w:rsid w:val="0040172A"/>
    <w:rsid w:val="004058AD"/>
    <w:rsid w:val="00406E48"/>
    <w:rsid w:val="0040701B"/>
    <w:rsid w:val="0041084A"/>
    <w:rsid w:val="004143C4"/>
    <w:rsid w:val="00415AE0"/>
    <w:rsid w:val="00422789"/>
    <w:rsid w:val="00422F36"/>
    <w:rsid w:val="0042732F"/>
    <w:rsid w:val="00440035"/>
    <w:rsid w:val="004429D7"/>
    <w:rsid w:val="00442DC0"/>
    <w:rsid w:val="00446BCC"/>
    <w:rsid w:val="00451593"/>
    <w:rsid w:val="00452C35"/>
    <w:rsid w:val="0046010D"/>
    <w:rsid w:val="00460D05"/>
    <w:rsid w:val="004624F6"/>
    <w:rsid w:val="0046437F"/>
    <w:rsid w:val="00465B3A"/>
    <w:rsid w:val="00465FA8"/>
    <w:rsid w:val="00466B8C"/>
    <w:rsid w:val="00466D98"/>
    <w:rsid w:val="00473069"/>
    <w:rsid w:val="00485F98"/>
    <w:rsid w:val="004864B4"/>
    <w:rsid w:val="00496E3C"/>
    <w:rsid w:val="004A0A9B"/>
    <w:rsid w:val="004A3749"/>
    <w:rsid w:val="004B248F"/>
    <w:rsid w:val="004C1088"/>
    <w:rsid w:val="004C108A"/>
    <w:rsid w:val="004D3749"/>
    <w:rsid w:val="004D7BBC"/>
    <w:rsid w:val="004E0AD4"/>
    <w:rsid w:val="004E28E6"/>
    <w:rsid w:val="004E7429"/>
    <w:rsid w:val="00501F54"/>
    <w:rsid w:val="00504D08"/>
    <w:rsid w:val="00505FC4"/>
    <w:rsid w:val="00516CD8"/>
    <w:rsid w:val="00521100"/>
    <w:rsid w:val="00524A5B"/>
    <w:rsid w:val="00526C99"/>
    <w:rsid w:val="00534218"/>
    <w:rsid w:val="00537088"/>
    <w:rsid w:val="00556902"/>
    <w:rsid w:val="00566472"/>
    <w:rsid w:val="005700FB"/>
    <w:rsid w:val="00570607"/>
    <w:rsid w:val="005725CD"/>
    <w:rsid w:val="0058155B"/>
    <w:rsid w:val="00585924"/>
    <w:rsid w:val="005A15D8"/>
    <w:rsid w:val="005A23CC"/>
    <w:rsid w:val="005A5281"/>
    <w:rsid w:val="005A5BBB"/>
    <w:rsid w:val="005B0B94"/>
    <w:rsid w:val="005B48F2"/>
    <w:rsid w:val="005C2338"/>
    <w:rsid w:val="005C64B2"/>
    <w:rsid w:val="005D246D"/>
    <w:rsid w:val="005D514B"/>
    <w:rsid w:val="005D5843"/>
    <w:rsid w:val="005F498A"/>
    <w:rsid w:val="005F4E6F"/>
    <w:rsid w:val="005F75BB"/>
    <w:rsid w:val="00611DC4"/>
    <w:rsid w:val="00613FFD"/>
    <w:rsid w:val="00622DE6"/>
    <w:rsid w:val="00634FEF"/>
    <w:rsid w:val="0063647D"/>
    <w:rsid w:val="006410B3"/>
    <w:rsid w:val="006418C1"/>
    <w:rsid w:val="00641D34"/>
    <w:rsid w:val="00652E91"/>
    <w:rsid w:val="0065304E"/>
    <w:rsid w:val="00657E22"/>
    <w:rsid w:val="006712C1"/>
    <w:rsid w:val="00675146"/>
    <w:rsid w:val="00675697"/>
    <w:rsid w:val="00680037"/>
    <w:rsid w:val="006804D2"/>
    <w:rsid w:val="00681FF4"/>
    <w:rsid w:val="006957EC"/>
    <w:rsid w:val="00696C60"/>
    <w:rsid w:val="006A0004"/>
    <w:rsid w:val="006A1534"/>
    <w:rsid w:val="006A1B98"/>
    <w:rsid w:val="006A6C99"/>
    <w:rsid w:val="006B05D8"/>
    <w:rsid w:val="006B2C94"/>
    <w:rsid w:val="006B5AE0"/>
    <w:rsid w:val="006B5FBD"/>
    <w:rsid w:val="006B601A"/>
    <w:rsid w:val="006C01C9"/>
    <w:rsid w:val="006C1C7C"/>
    <w:rsid w:val="006E1F9D"/>
    <w:rsid w:val="006E526A"/>
    <w:rsid w:val="006E76F4"/>
    <w:rsid w:val="006F4086"/>
    <w:rsid w:val="00711AD7"/>
    <w:rsid w:val="00713524"/>
    <w:rsid w:val="00715621"/>
    <w:rsid w:val="00716096"/>
    <w:rsid w:val="00721056"/>
    <w:rsid w:val="00722419"/>
    <w:rsid w:val="00724450"/>
    <w:rsid w:val="00730AAC"/>
    <w:rsid w:val="00731C3A"/>
    <w:rsid w:val="00737775"/>
    <w:rsid w:val="00740268"/>
    <w:rsid w:val="0074165A"/>
    <w:rsid w:val="00747F21"/>
    <w:rsid w:val="00750E19"/>
    <w:rsid w:val="0075448F"/>
    <w:rsid w:val="00754FFF"/>
    <w:rsid w:val="0075552F"/>
    <w:rsid w:val="00763F84"/>
    <w:rsid w:val="00766CC9"/>
    <w:rsid w:val="00767EA6"/>
    <w:rsid w:val="00784C20"/>
    <w:rsid w:val="00785FDC"/>
    <w:rsid w:val="007923BC"/>
    <w:rsid w:val="007957EE"/>
    <w:rsid w:val="007A0506"/>
    <w:rsid w:val="007A21B3"/>
    <w:rsid w:val="007A51C0"/>
    <w:rsid w:val="007A7EDA"/>
    <w:rsid w:val="007B0BF6"/>
    <w:rsid w:val="007B1E99"/>
    <w:rsid w:val="007B51D2"/>
    <w:rsid w:val="007B5EAE"/>
    <w:rsid w:val="007B6756"/>
    <w:rsid w:val="007C7A91"/>
    <w:rsid w:val="007D3ACA"/>
    <w:rsid w:val="007D7D0F"/>
    <w:rsid w:val="007E62FD"/>
    <w:rsid w:val="007E662E"/>
    <w:rsid w:val="007F7B85"/>
    <w:rsid w:val="00807E06"/>
    <w:rsid w:val="00845956"/>
    <w:rsid w:val="0085090C"/>
    <w:rsid w:val="00855DD2"/>
    <w:rsid w:val="008563E5"/>
    <w:rsid w:val="00860C38"/>
    <w:rsid w:val="00860EE5"/>
    <w:rsid w:val="00863F42"/>
    <w:rsid w:val="008743E7"/>
    <w:rsid w:val="008800FF"/>
    <w:rsid w:val="00883927"/>
    <w:rsid w:val="00885CA9"/>
    <w:rsid w:val="00895A5D"/>
    <w:rsid w:val="008A04C1"/>
    <w:rsid w:val="008A7FCF"/>
    <w:rsid w:val="008B01BB"/>
    <w:rsid w:val="008B14EA"/>
    <w:rsid w:val="008B232A"/>
    <w:rsid w:val="008C1B89"/>
    <w:rsid w:val="008C30BF"/>
    <w:rsid w:val="008C6E78"/>
    <w:rsid w:val="008D2BD0"/>
    <w:rsid w:val="008D2F32"/>
    <w:rsid w:val="008D384F"/>
    <w:rsid w:val="008D55F2"/>
    <w:rsid w:val="008D67F9"/>
    <w:rsid w:val="008E204C"/>
    <w:rsid w:val="008E2EC9"/>
    <w:rsid w:val="008E30FB"/>
    <w:rsid w:val="008F25B0"/>
    <w:rsid w:val="008F5EB9"/>
    <w:rsid w:val="009026DB"/>
    <w:rsid w:val="00920302"/>
    <w:rsid w:val="0092302F"/>
    <w:rsid w:val="00925D6E"/>
    <w:rsid w:val="00927651"/>
    <w:rsid w:val="00927C33"/>
    <w:rsid w:val="00932DC5"/>
    <w:rsid w:val="00941C77"/>
    <w:rsid w:val="0094497E"/>
    <w:rsid w:val="009460F1"/>
    <w:rsid w:val="00947EBB"/>
    <w:rsid w:val="00951D18"/>
    <w:rsid w:val="00953D76"/>
    <w:rsid w:val="0095413A"/>
    <w:rsid w:val="00960C55"/>
    <w:rsid w:val="009738F9"/>
    <w:rsid w:val="00986F6D"/>
    <w:rsid w:val="0098746D"/>
    <w:rsid w:val="009915E7"/>
    <w:rsid w:val="0099613D"/>
    <w:rsid w:val="00996FA9"/>
    <w:rsid w:val="009973BF"/>
    <w:rsid w:val="009979AF"/>
    <w:rsid w:val="009A0B69"/>
    <w:rsid w:val="009A2628"/>
    <w:rsid w:val="009A2E7F"/>
    <w:rsid w:val="009A36C1"/>
    <w:rsid w:val="009A3D98"/>
    <w:rsid w:val="009A7193"/>
    <w:rsid w:val="009A7C9F"/>
    <w:rsid w:val="009B1C53"/>
    <w:rsid w:val="009B30DC"/>
    <w:rsid w:val="009B3229"/>
    <w:rsid w:val="009B7C01"/>
    <w:rsid w:val="009C0CDD"/>
    <w:rsid w:val="009C336C"/>
    <w:rsid w:val="009E1050"/>
    <w:rsid w:val="009E79EE"/>
    <w:rsid w:val="009F2CD0"/>
    <w:rsid w:val="00A00A38"/>
    <w:rsid w:val="00A0383E"/>
    <w:rsid w:val="00A1303B"/>
    <w:rsid w:val="00A21D0A"/>
    <w:rsid w:val="00A233AC"/>
    <w:rsid w:val="00A36E12"/>
    <w:rsid w:val="00A37F37"/>
    <w:rsid w:val="00A435A8"/>
    <w:rsid w:val="00A43B90"/>
    <w:rsid w:val="00A4445D"/>
    <w:rsid w:val="00A47FDB"/>
    <w:rsid w:val="00A51C94"/>
    <w:rsid w:val="00A528F0"/>
    <w:rsid w:val="00A53B29"/>
    <w:rsid w:val="00A616AA"/>
    <w:rsid w:val="00A6244C"/>
    <w:rsid w:val="00A634CA"/>
    <w:rsid w:val="00A637C8"/>
    <w:rsid w:val="00A63E1C"/>
    <w:rsid w:val="00A6607F"/>
    <w:rsid w:val="00A6670C"/>
    <w:rsid w:val="00A7462A"/>
    <w:rsid w:val="00A84321"/>
    <w:rsid w:val="00A877AD"/>
    <w:rsid w:val="00A87E27"/>
    <w:rsid w:val="00A919F6"/>
    <w:rsid w:val="00A950C9"/>
    <w:rsid w:val="00AB71A5"/>
    <w:rsid w:val="00AC0549"/>
    <w:rsid w:val="00AC5FB9"/>
    <w:rsid w:val="00AC7BE3"/>
    <w:rsid w:val="00AD071F"/>
    <w:rsid w:val="00AD093A"/>
    <w:rsid w:val="00AD2FB3"/>
    <w:rsid w:val="00AD3429"/>
    <w:rsid w:val="00AD7158"/>
    <w:rsid w:val="00AD7CC4"/>
    <w:rsid w:val="00AE64D1"/>
    <w:rsid w:val="00AF4750"/>
    <w:rsid w:val="00AF4A29"/>
    <w:rsid w:val="00AF5747"/>
    <w:rsid w:val="00AF6EF9"/>
    <w:rsid w:val="00B00097"/>
    <w:rsid w:val="00B0662E"/>
    <w:rsid w:val="00B12A30"/>
    <w:rsid w:val="00B169C3"/>
    <w:rsid w:val="00B201B2"/>
    <w:rsid w:val="00B30D7B"/>
    <w:rsid w:val="00B32569"/>
    <w:rsid w:val="00B354C6"/>
    <w:rsid w:val="00B406CA"/>
    <w:rsid w:val="00B449E3"/>
    <w:rsid w:val="00B519AE"/>
    <w:rsid w:val="00B52577"/>
    <w:rsid w:val="00B54588"/>
    <w:rsid w:val="00B56F21"/>
    <w:rsid w:val="00B57C01"/>
    <w:rsid w:val="00B57FA9"/>
    <w:rsid w:val="00B628E2"/>
    <w:rsid w:val="00B62993"/>
    <w:rsid w:val="00B63B0E"/>
    <w:rsid w:val="00B6498B"/>
    <w:rsid w:val="00B64E57"/>
    <w:rsid w:val="00B70784"/>
    <w:rsid w:val="00B738C5"/>
    <w:rsid w:val="00B83D4D"/>
    <w:rsid w:val="00B84038"/>
    <w:rsid w:val="00B8482D"/>
    <w:rsid w:val="00B84D71"/>
    <w:rsid w:val="00B9117C"/>
    <w:rsid w:val="00B951A7"/>
    <w:rsid w:val="00BA0352"/>
    <w:rsid w:val="00BA0908"/>
    <w:rsid w:val="00BA5D21"/>
    <w:rsid w:val="00BA6779"/>
    <w:rsid w:val="00BC638C"/>
    <w:rsid w:val="00BD2FB6"/>
    <w:rsid w:val="00BD3259"/>
    <w:rsid w:val="00BE25AD"/>
    <w:rsid w:val="00BE595C"/>
    <w:rsid w:val="00BF07CB"/>
    <w:rsid w:val="00BF1BEB"/>
    <w:rsid w:val="00BF3C92"/>
    <w:rsid w:val="00BF6D84"/>
    <w:rsid w:val="00C066C9"/>
    <w:rsid w:val="00C15AF4"/>
    <w:rsid w:val="00C174D6"/>
    <w:rsid w:val="00C20CCD"/>
    <w:rsid w:val="00C22F09"/>
    <w:rsid w:val="00C27812"/>
    <w:rsid w:val="00C31780"/>
    <w:rsid w:val="00C32830"/>
    <w:rsid w:val="00C41081"/>
    <w:rsid w:val="00C41B43"/>
    <w:rsid w:val="00C46A01"/>
    <w:rsid w:val="00C53DAE"/>
    <w:rsid w:val="00C6294C"/>
    <w:rsid w:val="00C63A63"/>
    <w:rsid w:val="00C63ACA"/>
    <w:rsid w:val="00C63FED"/>
    <w:rsid w:val="00C64412"/>
    <w:rsid w:val="00C64FB4"/>
    <w:rsid w:val="00C6761A"/>
    <w:rsid w:val="00C714B5"/>
    <w:rsid w:val="00C7421D"/>
    <w:rsid w:val="00C767DF"/>
    <w:rsid w:val="00C81A7E"/>
    <w:rsid w:val="00C85F49"/>
    <w:rsid w:val="00C905F7"/>
    <w:rsid w:val="00C91829"/>
    <w:rsid w:val="00C93A57"/>
    <w:rsid w:val="00CA04EA"/>
    <w:rsid w:val="00CB7032"/>
    <w:rsid w:val="00CB7172"/>
    <w:rsid w:val="00CC0D7E"/>
    <w:rsid w:val="00CC268B"/>
    <w:rsid w:val="00CC343F"/>
    <w:rsid w:val="00CC4CD7"/>
    <w:rsid w:val="00CC6A1E"/>
    <w:rsid w:val="00CD028C"/>
    <w:rsid w:val="00CD0D57"/>
    <w:rsid w:val="00CD2505"/>
    <w:rsid w:val="00CD40E7"/>
    <w:rsid w:val="00CE26B9"/>
    <w:rsid w:val="00CE3590"/>
    <w:rsid w:val="00CE3734"/>
    <w:rsid w:val="00CE4C05"/>
    <w:rsid w:val="00CE4F50"/>
    <w:rsid w:val="00CE6AF5"/>
    <w:rsid w:val="00CE73C5"/>
    <w:rsid w:val="00CF0E6C"/>
    <w:rsid w:val="00CF7D77"/>
    <w:rsid w:val="00D06A0D"/>
    <w:rsid w:val="00D073BB"/>
    <w:rsid w:val="00D14864"/>
    <w:rsid w:val="00D16268"/>
    <w:rsid w:val="00D26CE9"/>
    <w:rsid w:val="00D27EC1"/>
    <w:rsid w:val="00D31E69"/>
    <w:rsid w:val="00D45300"/>
    <w:rsid w:val="00D47875"/>
    <w:rsid w:val="00D613D1"/>
    <w:rsid w:val="00D63480"/>
    <w:rsid w:val="00D63A58"/>
    <w:rsid w:val="00D65155"/>
    <w:rsid w:val="00D66434"/>
    <w:rsid w:val="00D701B6"/>
    <w:rsid w:val="00D77361"/>
    <w:rsid w:val="00D832BF"/>
    <w:rsid w:val="00D8706F"/>
    <w:rsid w:val="00D97DA7"/>
    <w:rsid w:val="00D97E69"/>
    <w:rsid w:val="00DA0322"/>
    <w:rsid w:val="00DA2ED2"/>
    <w:rsid w:val="00DA746D"/>
    <w:rsid w:val="00DB079F"/>
    <w:rsid w:val="00DB1787"/>
    <w:rsid w:val="00DB2D5C"/>
    <w:rsid w:val="00DB536A"/>
    <w:rsid w:val="00DB574E"/>
    <w:rsid w:val="00DC7AFF"/>
    <w:rsid w:val="00DD5273"/>
    <w:rsid w:val="00DE059B"/>
    <w:rsid w:val="00DE3708"/>
    <w:rsid w:val="00DE60A6"/>
    <w:rsid w:val="00DF1D04"/>
    <w:rsid w:val="00DF2D89"/>
    <w:rsid w:val="00DF48E2"/>
    <w:rsid w:val="00DF68FE"/>
    <w:rsid w:val="00E0174F"/>
    <w:rsid w:val="00E0421A"/>
    <w:rsid w:val="00E05969"/>
    <w:rsid w:val="00E1513E"/>
    <w:rsid w:val="00E261CB"/>
    <w:rsid w:val="00E3120E"/>
    <w:rsid w:val="00E4050F"/>
    <w:rsid w:val="00E4256E"/>
    <w:rsid w:val="00E47FC7"/>
    <w:rsid w:val="00E50CF4"/>
    <w:rsid w:val="00E570CD"/>
    <w:rsid w:val="00E574EB"/>
    <w:rsid w:val="00E712C7"/>
    <w:rsid w:val="00E72151"/>
    <w:rsid w:val="00E72195"/>
    <w:rsid w:val="00E77CBE"/>
    <w:rsid w:val="00E77FD5"/>
    <w:rsid w:val="00E8401A"/>
    <w:rsid w:val="00E96769"/>
    <w:rsid w:val="00EA1725"/>
    <w:rsid w:val="00EA701D"/>
    <w:rsid w:val="00EB06F4"/>
    <w:rsid w:val="00EB407F"/>
    <w:rsid w:val="00EB47FB"/>
    <w:rsid w:val="00EB563A"/>
    <w:rsid w:val="00EC3B69"/>
    <w:rsid w:val="00EC66DD"/>
    <w:rsid w:val="00ED02E9"/>
    <w:rsid w:val="00ED24FE"/>
    <w:rsid w:val="00ED3970"/>
    <w:rsid w:val="00ED78BD"/>
    <w:rsid w:val="00EF001F"/>
    <w:rsid w:val="00F06B47"/>
    <w:rsid w:val="00F235CD"/>
    <w:rsid w:val="00F258A1"/>
    <w:rsid w:val="00F3239A"/>
    <w:rsid w:val="00F341DA"/>
    <w:rsid w:val="00F3592E"/>
    <w:rsid w:val="00F40312"/>
    <w:rsid w:val="00F443DC"/>
    <w:rsid w:val="00F45F48"/>
    <w:rsid w:val="00F52C74"/>
    <w:rsid w:val="00F52FD1"/>
    <w:rsid w:val="00F63AA1"/>
    <w:rsid w:val="00F711F8"/>
    <w:rsid w:val="00F7294E"/>
    <w:rsid w:val="00F72CD1"/>
    <w:rsid w:val="00F73EA6"/>
    <w:rsid w:val="00F85D5D"/>
    <w:rsid w:val="00F930CC"/>
    <w:rsid w:val="00F94909"/>
    <w:rsid w:val="00F9612F"/>
    <w:rsid w:val="00F964BC"/>
    <w:rsid w:val="00F97CDB"/>
    <w:rsid w:val="00FA580F"/>
    <w:rsid w:val="00FA58A1"/>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C292A"/>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701B6"/>
    <w:pPr>
      <w:spacing w:line="240" w:lineRule="auto"/>
    </w:pPr>
    <w:rPr>
      <w:i/>
      <w:iCs/>
      <w:color w:val="1F497D" w:themeColor="text2"/>
      <w:sz w:val="18"/>
      <w:szCs w:val="18"/>
    </w:rPr>
  </w:style>
  <w:style w:type="table" w:styleId="Tablaconcuadrcula5oscura-nfasis1">
    <w:name w:val="Grid Table 5 Dark Accent 1"/>
    <w:basedOn w:val="Tablanormal"/>
    <w:uiPriority w:val="50"/>
    <w:rsid w:val="00D701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
    <w:name w:val="Grid Table 3"/>
    <w:basedOn w:val="Tablanormal"/>
    <w:uiPriority w:val="48"/>
    <w:rsid w:val="003668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3668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29787085">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50443800">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79014694">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24" Type="http://schemas.openxmlformats.org/officeDocument/2006/relationships/image" Target="media/image14.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C1380-0041-4711-8C73-6D62138F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35</Pages>
  <Words>9230</Words>
  <Characters>50766</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60</cp:revision>
  <cp:lastPrinted>2025-09-11T17:10:00Z</cp:lastPrinted>
  <dcterms:created xsi:type="dcterms:W3CDTF">2024-05-31T19:29:00Z</dcterms:created>
  <dcterms:modified xsi:type="dcterms:W3CDTF">2025-09-11T17:12:00Z</dcterms:modified>
</cp:coreProperties>
</file>